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A9" w:rsidRPr="00266986" w:rsidRDefault="00BF12A9" w:rsidP="00BF12A9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BF12A9" w:rsidRPr="00266986" w:rsidRDefault="00BF12A9" w:rsidP="00BF12A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BF12A9" w:rsidRPr="00266986" w:rsidRDefault="00BF12A9" w:rsidP="00BF12A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BF12A9" w:rsidRPr="00266986" w:rsidRDefault="00BF12A9" w:rsidP="00BF12A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комиссиясынын 2017-жылдын</w:t>
      </w:r>
    </w:p>
    <w:p w:rsidR="00BF12A9" w:rsidRPr="00266986" w:rsidRDefault="00BF12A9" w:rsidP="00BF12A9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20-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460 </w:t>
      </w:r>
      <w:r w:rsidRPr="00266986">
        <w:rPr>
          <w:rFonts w:ascii="Times New Roman" w:hAnsi="Times New Roman"/>
          <w:sz w:val="24"/>
          <w:lang w:val="ky-KG"/>
        </w:rPr>
        <w:t>токтомунун</w:t>
      </w:r>
    </w:p>
    <w:p w:rsidR="00BF12A9" w:rsidRPr="00266986" w:rsidRDefault="00BF12A9" w:rsidP="00BF12A9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B80A8A">
        <w:rPr>
          <w:rFonts w:ascii="Times New Roman" w:hAnsi="Times New Roman"/>
          <w:sz w:val="24"/>
          <w:lang w:val="ky-KG"/>
        </w:rPr>
        <w:t>2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BF12A9" w:rsidRDefault="00BF12A9" w:rsidP="00BF12A9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BF12A9" w:rsidRDefault="00BF12A9" w:rsidP="00BF12A9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BF12A9" w:rsidRDefault="00BF12A9" w:rsidP="00BF12A9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DD14C7">
        <w:rPr>
          <w:rFonts w:ascii="Times New Roman" w:hAnsi="Times New Roman"/>
          <w:b/>
          <w:sz w:val="28"/>
          <w:szCs w:val="28"/>
          <w:lang w:val="ky-KG"/>
        </w:rPr>
        <w:t>Индонезия Республикасынын Башкы шайлоо комиссиясынан</w:t>
      </w:r>
      <w:r w:rsidRPr="00DD14C7">
        <w:rPr>
          <w:rFonts w:ascii="Times New Roman" w:hAnsi="Times New Roman"/>
          <w:b/>
          <w:sz w:val="28"/>
          <w:szCs w:val="26"/>
          <w:lang w:val="ky-KG"/>
        </w:rPr>
        <w:t xml:space="preserve">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BF12A9" w:rsidRDefault="00BF12A9" w:rsidP="00BF12A9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709"/>
        <w:gridCol w:w="2410"/>
        <w:gridCol w:w="2126"/>
        <w:gridCol w:w="1984"/>
        <w:gridCol w:w="2410"/>
      </w:tblGrid>
      <w:tr w:rsidR="00BF12A9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BF12A9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92098D" w:rsidRDefault="00BF12A9" w:rsidP="00582D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2098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92098D" w:rsidRDefault="00BF12A9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2098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Будиман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төрагасы</w:t>
            </w:r>
            <w:proofErr w:type="spellEnd"/>
          </w:p>
        </w:tc>
      </w:tr>
      <w:tr w:rsidR="00BF12A9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92098D" w:rsidRDefault="00BF12A9" w:rsidP="00582D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2098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92098D" w:rsidRDefault="00BF12A9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2098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Ариф Рахман Хаким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Башкы катчысы</w:t>
            </w:r>
          </w:p>
        </w:tc>
      </w:tr>
      <w:tr w:rsidR="00BF12A9" w:rsidRPr="003E23DF" w:rsidTr="00582D20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92098D" w:rsidRDefault="00BF12A9" w:rsidP="00582D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2098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92098D" w:rsidRDefault="00BF12A9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92098D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Сумайрандоно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A9" w:rsidRPr="003E23DF" w:rsidRDefault="00BF12A9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Индонезия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Республикасынын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Башкы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шайлоо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комиссиясынын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пландоо бөлүмүнүн жетекчиси</w:t>
            </w:r>
          </w:p>
        </w:tc>
      </w:tr>
    </w:tbl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A9"/>
    <w:rsid w:val="00903904"/>
    <w:rsid w:val="00AB7E8B"/>
    <w:rsid w:val="00B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18041-01B8-4DF8-8A82-24F88F19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2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2017-09-21T11:51:00Z</dcterms:created>
  <dcterms:modified xsi:type="dcterms:W3CDTF">2017-09-21T11:51:00Z</dcterms:modified>
</cp:coreProperties>
</file>