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6F" w:rsidRDefault="00195F6F" w:rsidP="00E36614">
      <w:pPr>
        <w:pStyle w:val="a3"/>
        <w:spacing w:before="0" w:beforeAutospacing="0" w:after="0" w:afterAutospacing="0"/>
        <w:jc w:val="center"/>
        <w:rPr>
          <w:b/>
          <w:sz w:val="28"/>
        </w:rPr>
      </w:pPr>
    </w:p>
    <w:p w:rsidR="00195F6F" w:rsidRDefault="00195F6F" w:rsidP="00E36614">
      <w:pPr>
        <w:pStyle w:val="a3"/>
        <w:spacing w:before="0" w:beforeAutospacing="0" w:after="0" w:afterAutospacing="0"/>
        <w:jc w:val="center"/>
        <w:rPr>
          <w:b/>
          <w:sz w:val="28"/>
        </w:rPr>
      </w:pPr>
    </w:p>
    <w:p w:rsidR="005B47F2" w:rsidRDefault="005B47F2" w:rsidP="00E36614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CE2B70">
        <w:rPr>
          <w:b/>
          <w:sz w:val="28"/>
        </w:rPr>
        <w:t>ОБРАЩЕНИЕ</w:t>
      </w:r>
    </w:p>
    <w:p w:rsidR="005B47F2" w:rsidRPr="00E36614" w:rsidRDefault="005B47F2" w:rsidP="00E36614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061677">
        <w:rPr>
          <w:b/>
          <w:bCs/>
          <w:color w:val="000000" w:themeColor="text1"/>
          <w:sz w:val="28"/>
          <w:szCs w:val="28"/>
          <w:shd w:val="clear" w:color="auto" w:fill="FFFFFF"/>
        </w:rPr>
        <w:t>Центральной комисси</w:t>
      </w:r>
      <w:r w:rsidRPr="004352C6">
        <w:rPr>
          <w:b/>
          <w:bCs/>
          <w:color w:val="000000" w:themeColor="text1"/>
          <w:sz w:val="28"/>
          <w:szCs w:val="28"/>
          <w:shd w:val="clear" w:color="auto" w:fill="FFFFFF"/>
        </w:rPr>
        <w:t>и по выборам и проведению референдумов Кыргызской Республики</w:t>
      </w:r>
    </w:p>
    <w:p w:rsidR="005B47F2" w:rsidRDefault="005B47F2" w:rsidP="005B47F2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3AB7" w:rsidRDefault="00304648" w:rsidP="00943AB7">
      <w:pPr>
        <w:shd w:val="clear" w:color="auto" w:fill="FFFFFF"/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4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избиратели, члены избирательных комиссий, представители политических партий, средств массовой информации, участники избирательного процесса!</w:t>
      </w:r>
    </w:p>
    <w:p w:rsidR="00943AB7" w:rsidRDefault="00943AB7" w:rsidP="00943AB7">
      <w:pPr>
        <w:shd w:val="clear" w:color="auto" w:fill="FFFFFF"/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3AB7" w:rsidRPr="006E0FAA" w:rsidRDefault="00943AB7" w:rsidP="006E0FA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6E0FAA" w:rsidRDefault="006E0FAA" w:rsidP="006E0F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43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Указом 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3AB7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Президента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3AB7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Кыргызской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3AB7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</w:t>
      </w:r>
      <w:proofErr w:type="gramStart"/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43AB7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End"/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назначении выборов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депутатов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кенешей</w:t>
      </w:r>
      <w:proofErr w:type="spellEnd"/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4830" w:rsidRPr="00943AB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Кыргызской </w:t>
      </w:r>
      <w:r w:rsidR="00CF4830" w:rsidRPr="00943AB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Республики»</w:t>
      </w:r>
      <w:r w:rsidR="00E6136A" w:rsidRPr="00943AB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от 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</w:p>
    <w:p w:rsidR="00D6684C" w:rsidRPr="00943AB7" w:rsidRDefault="007C3C19" w:rsidP="006E0F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43AB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8</w:t>
      </w:r>
      <w:r w:rsidR="006E0FAA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0D1C6F" w:rsidRPr="00943AB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февраля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0D1C6F" w:rsidRPr="00943AB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="000D1C6F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2022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года  </w:t>
      </w:r>
      <w:r w:rsidR="0099103C" w:rsidRPr="00943AB7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УП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№31 назначены выборы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депутатов 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некоторых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местных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кенешей</w:t>
      </w:r>
      <w:proofErr w:type="spellEnd"/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Кыргызской Республики 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="00D6684C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636E80" w:rsidRPr="00943A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1C6F" w:rsidRPr="00943A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10 апреля</w:t>
      </w:r>
      <w:r w:rsidR="00D6684C" w:rsidRPr="00943A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 </w:t>
      </w:r>
      <w:r w:rsidR="000D1C6F" w:rsidRPr="00943A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2022</w:t>
      </w:r>
      <w:r w:rsidR="00D6684C" w:rsidRPr="00943A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года.</w:t>
      </w:r>
    </w:p>
    <w:p w:rsidR="00D6684C" w:rsidRPr="00D6684C" w:rsidRDefault="00D6684C" w:rsidP="00943AB7">
      <w:pPr>
        <w:pStyle w:val="a5"/>
        <w:shd w:val="clear" w:color="auto" w:fill="FFFFFF"/>
        <w:spacing w:after="0" w:afterAutospacing="0"/>
        <w:jc w:val="center"/>
        <w:rPr>
          <w:sz w:val="28"/>
          <w:szCs w:val="28"/>
        </w:rPr>
      </w:pPr>
      <w:r w:rsidRPr="00943AB7">
        <w:rPr>
          <w:b/>
          <w:bCs/>
          <w:sz w:val="28"/>
          <w:szCs w:val="28"/>
          <w:shd w:val="clear" w:color="auto" w:fill="FFFFFF"/>
        </w:rPr>
        <w:t>Уважаемые граждане Кыргызской Республики</w:t>
      </w:r>
      <w:r w:rsidR="00781F53" w:rsidRPr="00943AB7">
        <w:rPr>
          <w:b/>
          <w:bCs/>
          <w:sz w:val="28"/>
          <w:szCs w:val="28"/>
          <w:shd w:val="clear" w:color="auto" w:fill="FFFFFF"/>
        </w:rPr>
        <w:t>, избиратели</w:t>
      </w:r>
      <w:r w:rsidRPr="00D6684C">
        <w:rPr>
          <w:b/>
          <w:bCs/>
          <w:sz w:val="28"/>
          <w:szCs w:val="28"/>
          <w:shd w:val="clear" w:color="auto" w:fill="FFFFFF"/>
        </w:rPr>
        <w:t>!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 xml:space="preserve">Право избирать депутатов местных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имеют граждане Кыргызской Республики, достигшие 18 лет, являющиеся членами местного сообщества соответствующей административно-территориальной единицы, в которой проводятся выборы.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 xml:space="preserve">В список избирателей включаются все граждане Кыргызской Республики, обладающие на день голосования активным избирательным </w:t>
      </w:r>
      <w:proofErr w:type="gramStart"/>
      <w:r w:rsidRPr="00D6684C">
        <w:rPr>
          <w:sz w:val="28"/>
          <w:szCs w:val="28"/>
          <w:shd w:val="clear" w:color="auto" w:fill="FFFFFF"/>
        </w:rPr>
        <w:t>правом,</w:t>
      </w:r>
      <w:r w:rsidR="00B46A90">
        <w:rPr>
          <w:sz w:val="28"/>
          <w:szCs w:val="28"/>
          <w:shd w:val="clear" w:color="auto" w:fill="FFFFFF"/>
        </w:rPr>
        <w:t xml:space="preserve"> </w:t>
      </w:r>
      <w:r w:rsidRPr="00D6684C">
        <w:rPr>
          <w:sz w:val="28"/>
          <w:szCs w:val="28"/>
          <w:shd w:val="clear" w:color="auto" w:fill="FFFFFF"/>
        </w:rPr>
        <w:t> </w:t>
      </w:r>
      <w:r w:rsidRPr="00D6684C">
        <w:rPr>
          <w:b/>
          <w:bCs/>
          <w:sz w:val="28"/>
          <w:szCs w:val="28"/>
          <w:shd w:val="clear" w:color="auto" w:fill="FFFFFF"/>
        </w:rPr>
        <w:t>являющиеся</w:t>
      </w:r>
      <w:proofErr w:type="gramEnd"/>
      <w:r w:rsidRPr="00D6684C">
        <w:rPr>
          <w:b/>
          <w:bCs/>
          <w:sz w:val="28"/>
          <w:szCs w:val="28"/>
          <w:shd w:val="clear" w:color="auto" w:fill="FFFFFF"/>
        </w:rPr>
        <w:t xml:space="preserve"> членами местного сообщества</w:t>
      </w:r>
      <w:r w:rsidRPr="00D6684C">
        <w:rPr>
          <w:sz w:val="28"/>
          <w:szCs w:val="28"/>
          <w:shd w:val="clear" w:color="auto" w:fill="FFFFFF"/>
        </w:rPr>
        <w:t> </w:t>
      </w:r>
      <w:r w:rsidR="00BF3533">
        <w:rPr>
          <w:sz w:val="28"/>
          <w:szCs w:val="28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  <w:shd w:val="clear" w:color="auto" w:fill="FFFFFF"/>
        </w:rPr>
        <w:t>и прошедшие биометрическую регистрацию в порядке, установленном Законом Кыргызской Республики «О биометрической регистрации граждан Кыргызской Республики».</w:t>
      </w:r>
    </w:p>
    <w:p w:rsidR="005B7338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6684C">
        <w:rPr>
          <w:sz w:val="28"/>
          <w:szCs w:val="28"/>
          <w:shd w:val="clear" w:color="auto" w:fill="FFFFFF"/>
        </w:rPr>
        <w:t>Граждане, не прошедшие биометрическую регистрацию, могут пройти эту процедуру, в Центрах обслуживания населения (ЦОН) и органах записей актов гражданского состояния, паспортизации и регистраци</w:t>
      </w:r>
      <w:r w:rsidR="005B7338">
        <w:rPr>
          <w:sz w:val="28"/>
          <w:szCs w:val="28"/>
          <w:shd w:val="clear" w:color="auto" w:fill="FFFFFF"/>
        </w:rPr>
        <w:t>и населения по месту жительства</w:t>
      </w:r>
      <w:r w:rsidRPr="00D6684C">
        <w:rPr>
          <w:sz w:val="28"/>
          <w:szCs w:val="28"/>
          <w:shd w:val="clear" w:color="auto" w:fill="FFFFFF"/>
        </w:rPr>
        <w:t xml:space="preserve"> (подведомственные структуры </w:t>
      </w:r>
      <w:r w:rsidR="005B7338">
        <w:rPr>
          <w:sz w:val="28"/>
          <w:szCs w:val="28"/>
          <w:shd w:val="clear" w:color="auto" w:fill="FFFFFF"/>
        </w:rPr>
        <w:t>Министерства цифрового развития Кыргызской Республики).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>На государственном портале </w:t>
      </w:r>
      <w:hyperlink r:id="rId4" w:history="1">
        <w:r w:rsidRPr="00D6684C">
          <w:rPr>
            <w:rStyle w:val="a6"/>
            <w:b/>
            <w:bCs/>
            <w:color w:val="auto"/>
            <w:sz w:val="28"/>
            <w:szCs w:val="28"/>
          </w:rPr>
          <w:t>www.tizme.gov.kg</w:t>
        </w:r>
      </w:hyperlink>
      <w:r w:rsidRPr="00D6684C">
        <w:rPr>
          <w:sz w:val="28"/>
          <w:szCs w:val="28"/>
          <w:shd w:val="clear" w:color="auto" w:fill="FFFFFF"/>
        </w:rPr>
        <w:t> за 60 календарных дней до дня голосования, т.е. </w:t>
      </w:r>
      <w:r w:rsidRPr="00D6684C">
        <w:rPr>
          <w:b/>
          <w:bCs/>
          <w:sz w:val="28"/>
          <w:szCs w:val="28"/>
          <w:shd w:val="clear" w:color="auto" w:fill="FFFFFF"/>
        </w:rPr>
        <w:t xml:space="preserve">до </w:t>
      </w:r>
      <w:r w:rsidR="007C3C19">
        <w:rPr>
          <w:b/>
          <w:bCs/>
          <w:sz w:val="28"/>
          <w:szCs w:val="28"/>
          <w:shd w:val="clear" w:color="auto" w:fill="FFFFFF"/>
          <w:lang w:val="ky-KG"/>
        </w:rPr>
        <w:t>9</w:t>
      </w:r>
      <w:r w:rsidR="00BF3533">
        <w:rPr>
          <w:b/>
          <w:bCs/>
          <w:sz w:val="28"/>
          <w:szCs w:val="28"/>
          <w:shd w:val="clear" w:color="auto" w:fill="FFFFFF"/>
          <w:lang w:val="ky-KG"/>
        </w:rPr>
        <w:t xml:space="preserve"> </w:t>
      </w:r>
      <w:r w:rsidR="00E97560">
        <w:rPr>
          <w:b/>
          <w:bCs/>
          <w:sz w:val="28"/>
          <w:szCs w:val="28"/>
          <w:shd w:val="clear" w:color="auto" w:fill="FFFFFF"/>
          <w:lang w:val="ky-KG"/>
        </w:rPr>
        <w:t xml:space="preserve">февраля </w:t>
      </w:r>
      <w:r w:rsidR="00E97560">
        <w:rPr>
          <w:b/>
          <w:bCs/>
          <w:sz w:val="28"/>
          <w:szCs w:val="28"/>
          <w:shd w:val="clear" w:color="auto" w:fill="FFFFFF"/>
        </w:rPr>
        <w:t>2022</w:t>
      </w:r>
      <w:r w:rsidRPr="00D6684C">
        <w:rPr>
          <w:b/>
          <w:bCs/>
          <w:sz w:val="28"/>
          <w:szCs w:val="28"/>
          <w:shd w:val="clear" w:color="auto" w:fill="FFFFFF"/>
        </w:rPr>
        <w:t xml:space="preserve"> года</w:t>
      </w:r>
      <w:r w:rsidRPr="00D6684C">
        <w:rPr>
          <w:sz w:val="28"/>
          <w:szCs w:val="28"/>
          <w:shd w:val="clear" w:color="auto" w:fill="FFFFFF"/>
        </w:rPr>
        <w:t> </w:t>
      </w:r>
      <w:bookmarkStart w:id="0" w:name="_GoBack"/>
      <w:bookmarkEnd w:id="0"/>
      <w:r w:rsidRPr="00D6684C">
        <w:rPr>
          <w:sz w:val="28"/>
          <w:szCs w:val="28"/>
          <w:shd w:val="clear" w:color="auto" w:fill="FFFFFF"/>
        </w:rPr>
        <w:t xml:space="preserve"> размещен предварительный список избирателей, где Вы можете уточнить данные о себе.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</w:rPr>
        <w:t xml:space="preserve">Также предварительный список избирателей будет вывешен на соответствующих избирательных участках </w:t>
      </w:r>
      <w:r w:rsidRPr="000C0280">
        <w:rPr>
          <w:b/>
          <w:sz w:val="28"/>
          <w:szCs w:val="28"/>
        </w:rPr>
        <w:t>до</w:t>
      </w:r>
      <w:r w:rsidRPr="00D6684C">
        <w:rPr>
          <w:sz w:val="28"/>
          <w:szCs w:val="28"/>
        </w:rPr>
        <w:t> </w:t>
      </w:r>
      <w:r w:rsidR="007C3C19">
        <w:rPr>
          <w:b/>
          <w:bCs/>
          <w:sz w:val="28"/>
          <w:szCs w:val="28"/>
          <w:lang w:val="ky-KG"/>
        </w:rPr>
        <w:t>19</w:t>
      </w:r>
      <w:r w:rsidR="00DF2DD7">
        <w:rPr>
          <w:b/>
          <w:bCs/>
          <w:sz w:val="28"/>
          <w:szCs w:val="28"/>
          <w:lang w:val="ky-KG"/>
        </w:rPr>
        <w:t xml:space="preserve"> </w:t>
      </w:r>
      <w:r w:rsidR="00E97560">
        <w:rPr>
          <w:b/>
          <w:bCs/>
          <w:sz w:val="28"/>
          <w:szCs w:val="28"/>
          <w:lang w:val="ky-KG"/>
        </w:rPr>
        <w:t xml:space="preserve">февраля </w:t>
      </w:r>
      <w:r w:rsidR="00E97560">
        <w:rPr>
          <w:b/>
          <w:bCs/>
          <w:sz w:val="28"/>
          <w:szCs w:val="28"/>
        </w:rPr>
        <w:t>2022</w:t>
      </w:r>
      <w:r w:rsidRPr="00D6684C">
        <w:rPr>
          <w:b/>
          <w:bCs/>
          <w:sz w:val="28"/>
          <w:szCs w:val="28"/>
        </w:rPr>
        <w:t xml:space="preserve"> года.</w:t>
      </w:r>
    </w:p>
    <w:p w:rsidR="00195F6F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6684C">
        <w:rPr>
          <w:sz w:val="28"/>
          <w:szCs w:val="28"/>
          <w:shd w:val="clear" w:color="auto" w:fill="FFFFFF"/>
        </w:rPr>
        <w:t xml:space="preserve">В случае обнаружения любой ошибки или неточности, а также отсутствия Вас в списке избирателей, Вы вправе обратиться в срок не позднее </w:t>
      </w:r>
      <w:r w:rsidR="006E0FAA">
        <w:rPr>
          <w:sz w:val="28"/>
          <w:szCs w:val="28"/>
          <w:shd w:val="clear" w:color="auto" w:fill="FFFFFF"/>
        </w:rPr>
        <w:t xml:space="preserve">                                   </w:t>
      </w:r>
      <w:r w:rsidRPr="00D6684C">
        <w:rPr>
          <w:sz w:val="28"/>
          <w:szCs w:val="28"/>
          <w:shd w:val="clear" w:color="auto" w:fill="FFFFFF"/>
        </w:rPr>
        <w:t xml:space="preserve">15 календарных дней до дня голосования, т.е. </w:t>
      </w:r>
      <w:r w:rsidR="00B07A9B">
        <w:rPr>
          <w:b/>
          <w:sz w:val="28"/>
          <w:szCs w:val="28"/>
          <w:shd w:val="clear" w:color="auto" w:fill="FFFFFF"/>
          <w:lang w:val="ky-KG"/>
        </w:rPr>
        <w:t xml:space="preserve">по </w:t>
      </w:r>
      <w:r w:rsidR="0005417C">
        <w:rPr>
          <w:b/>
          <w:sz w:val="28"/>
          <w:szCs w:val="28"/>
          <w:shd w:val="clear" w:color="auto" w:fill="FFFFFF"/>
          <w:lang w:val="ky-KG"/>
        </w:rPr>
        <w:t xml:space="preserve">25 марта </w:t>
      </w:r>
      <w:r w:rsidR="00B07A9B">
        <w:rPr>
          <w:b/>
          <w:sz w:val="28"/>
          <w:szCs w:val="28"/>
          <w:shd w:val="clear" w:color="auto" w:fill="FFFFFF"/>
          <w:lang w:val="ky-KG"/>
        </w:rPr>
        <w:t>2022</w:t>
      </w:r>
      <w:r w:rsidR="007D4E03" w:rsidRPr="007D4E03">
        <w:rPr>
          <w:b/>
          <w:sz w:val="28"/>
          <w:szCs w:val="28"/>
          <w:shd w:val="clear" w:color="auto" w:fill="FFFFFF"/>
          <w:lang w:val="ky-KG"/>
        </w:rPr>
        <w:t xml:space="preserve"> года (включительно)</w:t>
      </w:r>
      <w:r w:rsidR="007D4E03">
        <w:rPr>
          <w:sz w:val="28"/>
          <w:szCs w:val="28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  <w:shd w:val="clear" w:color="auto" w:fill="FFFFFF"/>
        </w:rPr>
        <w:t>в соответствующую участковую избирательную комиссию с</w:t>
      </w:r>
    </w:p>
    <w:p w:rsidR="00D6684C" w:rsidRPr="00D6684C" w:rsidRDefault="00D6684C" w:rsidP="00195F6F">
      <w:pPr>
        <w:pStyle w:val="a5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lastRenderedPageBreak/>
        <w:t xml:space="preserve"> </w:t>
      </w:r>
      <w:r w:rsidR="00195F6F">
        <w:rPr>
          <w:sz w:val="28"/>
          <w:szCs w:val="28"/>
          <w:shd w:val="clear" w:color="auto" w:fill="FFFFFF"/>
        </w:rPr>
        <w:br/>
      </w:r>
      <w:r w:rsidRPr="00D6684C">
        <w:rPr>
          <w:sz w:val="28"/>
          <w:szCs w:val="28"/>
          <w:shd w:val="clear" w:color="auto" w:fill="FFFFFF"/>
        </w:rPr>
        <w:t>заявлением, приложив к ней копию паспорта гражданина КР, подтверждающую Вашу принадлежность к местному сообществу.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>При подаче заявления на избирательном участке, гражданин проходит биометрическую идентификацию.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>Заявления можно подать также в электронном формате, через сервис «Кабинет избирателя» на сайте </w:t>
      </w:r>
      <w:hyperlink r:id="rId5" w:history="1">
        <w:r w:rsidRPr="00D6684C">
          <w:rPr>
            <w:rStyle w:val="a6"/>
            <w:b/>
            <w:bCs/>
            <w:color w:val="auto"/>
            <w:sz w:val="28"/>
            <w:szCs w:val="28"/>
          </w:rPr>
          <w:t>www.tizme.gov.kg</w:t>
        </w:r>
      </w:hyperlink>
      <w:r w:rsidRPr="00D6684C">
        <w:rPr>
          <w:rStyle w:val="a7"/>
          <w:sz w:val="28"/>
          <w:szCs w:val="28"/>
          <w:shd w:val="clear" w:color="auto" w:fill="FFFFFF"/>
        </w:rPr>
        <w:t>, </w:t>
      </w:r>
      <w:r w:rsidRPr="00D6684C">
        <w:rPr>
          <w:sz w:val="28"/>
          <w:szCs w:val="28"/>
          <w:shd w:val="clear" w:color="auto" w:fill="FFFFFF"/>
        </w:rPr>
        <w:t> пройдя </w:t>
      </w:r>
      <w:r w:rsidR="00A002B7">
        <w:rPr>
          <w:sz w:val="28"/>
          <w:szCs w:val="28"/>
          <w:shd w:val="clear" w:color="auto" w:fill="FFFFFF"/>
        </w:rPr>
        <w:t xml:space="preserve"> </w:t>
      </w:r>
      <w:r w:rsidRPr="00D6684C">
        <w:rPr>
          <w:sz w:val="28"/>
          <w:szCs w:val="28"/>
          <w:shd w:val="clear" w:color="auto" w:fill="FFFFFF"/>
        </w:rPr>
        <w:t xml:space="preserve">авторизацию </w:t>
      </w:r>
      <w:r w:rsidR="00A002B7">
        <w:rPr>
          <w:sz w:val="28"/>
          <w:szCs w:val="28"/>
          <w:shd w:val="clear" w:color="auto" w:fill="FFFFFF"/>
        </w:rPr>
        <w:t xml:space="preserve">                      </w:t>
      </w:r>
      <w:r w:rsidRPr="00D6684C">
        <w:rPr>
          <w:sz w:val="28"/>
          <w:szCs w:val="28"/>
          <w:shd w:val="clear" w:color="auto" w:fill="FFFFFF"/>
        </w:rPr>
        <w:t>в установленном порядке.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>Напоминаем, что в день голосования на выборах имеют право голосовать только граждане, включенные в список избирателей.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jc w:val="center"/>
        <w:rPr>
          <w:sz w:val="28"/>
          <w:szCs w:val="28"/>
        </w:rPr>
      </w:pPr>
      <w:r w:rsidRPr="00D6684C">
        <w:rPr>
          <w:b/>
          <w:bCs/>
          <w:sz w:val="28"/>
          <w:szCs w:val="28"/>
          <w:shd w:val="clear" w:color="auto" w:fill="FFFFFF"/>
        </w:rPr>
        <w:t xml:space="preserve">Уважаемые члены местных сообществ, представители </w:t>
      </w:r>
      <w:r w:rsidR="00CE088E">
        <w:rPr>
          <w:b/>
          <w:bCs/>
          <w:sz w:val="28"/>
          <w:szCs w:val="28"/>
          <w:shd w:val="clear" w:color="auto" w:fill="FFFFFF"/>
        </w:rPr>
        <w:t xml:space="preserve">                     </w:t>
      </w:r>
      <w:r w:rsidRPr="00D6684C">
        <w:rPr>
          <w:b/>
          <w:bCs/>
          <w:sz w:val="28"/>
          <w:szCs w:val="28"/>
          <w:shd w:val="clear" w:color="auto" w:fill="FFFFFF"/>
        </w:rPr>
        <w:t>политических партий Кыргызской Республики!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 xml:space="preserve">В соответствии с Законом КР «О выборах депутатов местных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Кыргызской Республики», депутаты местного </w:t>
      </w:r>
      <w:proofErr w:type="spellStart"/>
      <w:r w:rsidRPr="00D6684C">
        <w:rPr>
          <w:sz w:val="28"/>
          <w:szCs w:val="28"/>
          <w:shd w:val="clear" w:color="auto" w:fill="FFFFFF"/>
        </w:rPr>
        <w:t>кенеша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избираются гражданами, являющимися членами местного сообщества соответствующей административно-территориальной единицы, в которой проводятся выборы.</w:t>
      </w:r>
    </w:p>
    <w:p w:rsidR="00D6684C" w:rsidRPr="000C0280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 xml:space="preserve">Депутатом местного </w:t>
      </w:r>
      <w:proofErr w:type="spellStart"/>
      <w:r w:rsidRPr="00D6684C">
        <w:rPr>
          <w:sz w:val="28"/>
          <w:szCs w:val="28"/>
          <w:shd w:val="clear" w:color="auto" w:fill="FFFFFF"/>
        </w:rPr>
        <w:t>кенеша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может быть избран член местного сообщества соответствующей административно-территориальной единицы, достигший </w:t>
      </w:r>
      <w:r w:rsidR="00A30FE9">
        <w:rPr>
          <w:sz w:val="28"/>
          <w:szCs w:val="28"/>
          <w:shd w:val="clear" w:color="auto" w:fill="FFFFFF"/>
          <w:lang w:val="ky-KG"/>
        </w:rPr>
        <w:t xml:space="preserve">    </w:t>
      </w:r>
      <w:r w:rsidRPr="00D6684C">
        <w:rPr>
          <w:sz w:val="28"/>
          <w:szCs w:val="28"/>
          <w:shd w:val="clear" w:color="auto" w:fill="FFFFFF"/>
        </w:rPr>
        <w:t xml:space="preserve">21-летнего возраста, имеющий образование </w:t>
      </w:r>
      <w:r w:rsidRPr="000C0280">
        <w:rPr>
          <w:sz w:val="28"/>
          <w:szCs w:val="28"/>
          <w:shd w:val="clear" w:color="auto" w:fill="FFFFFF"/>
        </w:rPr>
        <w:t>не ниже среднего общего образования.</w:t>
      </w:r>
    </w:p>
    <w:p w:rsidR="00D6684C" w:rsidRPr="00D6684C" w:rsidRDefault="00D6684C" w:rsidP="00CE088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D6684C" w:rsidRPr="00D6684C" w:rsidRDefault="00D6684C" w:rsidP="00CE088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 xml:space="preserve">Не имеют права быть избранными в депутаты местных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лица, чья судимость не погашена в установленном законом порядке.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 xml:space="preserve">Выборы депутатов городских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проводятся по пропорциональной системе, а выборы депутатов </w:t>
      </w:r>
      <w:proofErr w:type="spellStart"/>
      <w:r w:rsidRPr="00D6684C">
        <w:rPr>
          <w:sz w:val="28"/>
          <w:szCs w:val="28"/>
          <w:shd w:val="clear" w:color="auto" w:fill="FFFFFF"/>
        </w:rPr>
        <w:t>айылных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- по мажоритарной системе.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 xml:space="preserve">Согласно части 2 статьи 49 Закона Кыргызской Республики «О выборах депутатов местных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», право выдвижения кандидатов в местные </w:t>
      </w:r>
      <w:proofErr w:type="spellStart"/>
      <w:proofErr w:type="gramStart"/>
      <w:r w:rsidRPr="00D6684C">
        <w:rPr>
          <w:sz w:val="28"/>
          <w:szCs w:val="28"/>
          <w:shd w:val="clear" w:color="auto" w:fill="FFFFFF"/>
        </w:rPr>
        <w:t>кенеши</w:t>
      </w:r>
      <w:proofErr w:type="spellEnd"/>
      <w:r w:rsidR="00B3388C">
        <w:rPr>
          <w:sz w:val="28"/>
          <w:szCs w:val="28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  <w:shd w:val="clear" w:color="auto" w:fill="FFFFFF"/>
        </w:rPr>
        <w:t> </w:t>
      </w:r>
      <w:r w:rsidRPr="00D6684C">
        <w:rPr>
          <w:b/>
          <w:bCs/>
          <w:sz w:val="28"/>
          <w:szCs w:val="28"/>
          <w:shd w:val="clear" w:color="auto" w:fill="FFFFFF"/>
        </w:rPr>
        <w:t>городов</w:t>
      </w:r>
      <w:proofErr w:type="gramEnd"/>
      <w:r w:rsidR="00B3388C">
        <w:rPr>
          <w:sz w:val="28"/>
          <w:szCs w:val="28"/>
          <w:shd w:val="clear" w:color="auto" w:fill="FFFFFF"/>
        </w:rPr>
        <w:t> </w:t>
      </w:r>
      <w:r w:rsidR="00B3388C">
        <w:rPr>
          <w:sz w:val="28"/>
          <w:szCs w:val="28"/>
          <w:shd w:val="clear" w:color="auto" w:fill="FFFFFF"/>
          <w:lang w:val="ky-KG"/>
        </w:rPr>
        <w:t xml:space="preserve"> </w:t>
      </w:r>
      <w:r w:rsidR="00B3388C">
        <w:rPr>
          <w:sz w:val="28"/>
          <w:szCs w:val="28"/>
          <w:shd w:val="clear" w:color="auto" w:fill="FFFFFF"/>
        </w:rPr>
        <w:t xml:space="preserve">принадлежит </w:t>
      </w:r>
      <w:r w:rsidRPr="00D6684C">
        <w:rPr>
          <w:sz w:val="28"/>
          <w:szCs w:val="28"/>
          <w:shd w:val="clear" w:color="auto" w:fill="FFFFFF"/>
        </w:rPr>
        <w:t xml:space="preserve">политическим партиям, в местные </w:t>
      </w:r>
      <w:proofErr w:type="spellStart"/>
      <w:r w:rsidRPr="00D6684C">
        <w:rPr>
          <w:sz w:val="28"/>
          <w:szCs w:val="28"/>
          <w:shd w:val="clear" w:color="auto" w:fill="FFFFFF"/>
        </w:rPr>
        <w:t>кенеши</w:t>
      </w:r>
      <w:proofErr w:type="spellEnd"/>
      <w:r w:rsidR="00FC2FB4">
        <w:rPr>
          <w:sz w:val="28"/>
          <w:szCs w:val="28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  <w:shd w:val="clear" w:color="auto" w:fill="FFFFFF"/>
        </w:rPr>
        <w:t> </w:t>
      </w:r>
      <w:proofErr w:type="spellStart"/>
      <w:r w:rsidRPr="00D6684C">
        <w:rPr>
          <w:b/>
          <w:bCs/>
          <w:sz w:val="28"/>
          <w:szCs w:val="28"/>
          <w:shd w:val="clear" w:color="auto" w:fill="FFFFFF"/>
        </w:rPr>
        <w:t>айылного</w:t>
      </w:r>
      <w:proofErr w:type="spellEnd"/>
      <w:r w:rsidRPr="00D6684C">
        <w:rPr>
          <w:b/>
          <w:bCs/>
          <w:sz w:val="28"/>
          <w:szCs w:val="28"/>
          <w:shd w:val="clear" w:color="auto" w:fill="FFFFFF"/>
        </w:rPr>
        <w:t xml:space="preserve"> аймака</w:t>
      </w:r>
      <w:r w:rsidRPr="00D6684C">
        <w:rPr>
          <w:sz w:val="28"/>
          <w:szCs w:val="28"/>
          <w:shd w:val="clear" w:color="auto" w:fill="FFFFFF"/>
        </w:rPr>
        <w:t> </w:t>
      </w:r>
      <w:r w:rsidR="00FC2FB4">
        <w:rPr>
          <w:sz w:val="28"/>
          <w:szCs w:val="28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  <w:shd w:val="clear" w:color="auto" w:fill="FFFFFF"/>
        </w:rPr>
        <w:t>- политическим партиям и гражданам путем самовыдвижения.</w:t>
      </w:r>
    </w:p>
    <w:p w:rsidR="003B5B71" w:rsidRDefault="00D6684C" w:rsidP="005C6EE0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6684C">
        <w:rPr>
          <w:sz w:val="28"/>
          <w:szCs w:val="28"/>
          <w:shd w:val="clear" w:color="auto" w:fill="FFFFFF"/>
        </w:rPr>
        <w:t xml:space="preserve">Решение политической партии о выдвижении списка кандидатов по единому избирательному округу или кандидатов по многомандатному избирательному округу, принимается тайным голосованием. Выдвижение списка кандидатов и кандидатов в депутаты местных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осуществляется на съезде (конференции) политической партии, собрании (конференции)</w:t>
      </w:r>
      <w:r w:rsidR="007F7CC8">
        <w:rPr>
          <w:sz w:val="28"/>
          <w:szCs w:val="28"/>
          <w:shd w:val="clear" w:color="auto" w:fill="FFFFFF"/>
        </w:rPr>
        <w:t xml:space="preserve"> </w:t>
      </w:r>
      <w:r w:rsidR="007F7CC8" w:rsidRPr="007F7CC8">
        <w:rPr>
          <w:sz w:val="28"/>
          <w:szCs w:val="28"/>
        </w:rPr>
        <w:t>ее регионального отделения</w:t>
      </w:r>
      <w:r w:rsidR="007F7CC8">
        <w:rPr>
          <w:sz w:val="28"/>
          <w:szCs w:val="28"/>
        </w:rPr>
        <w:t>.</w:t>
      </w:r>
      <w:r w:rsidR="007F7CC8" w:rsidRPr="00D6684C">
        <w:rPr>
          <w:sz w:val="28"/>
          <w:szCs w:val="28"/>
          <w:shd w:val="clear" w:color="auto" w:fill="FFFFFF"/>
        </w:rPr>
        <w:t xml:space="preserve"> </w:t>
      </w:r>
      <w:r w:rsidRPr="00D6684C">
        <w:rPr>
          <w:sz w:val="28"/>
          <w:szCs w:val="28"/>
          <w:shd w:val="clear" w:color="auto" w:fill="FFFFFF"/>
        </w:rPr>
        <w:t>Политические партии не вправе выдвигать кандидатами лиц, являющихся членами иных политических партий.</w:t>
      </w:r>
    </w:p>
    <w:p w:rsidR="005C6EE0" w:rsidRDefault="005C6EE0" w:rsidP="005C6EE0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8"/>
          <w:szCs w:val="28"/>
          <w:lang w:val="ky-KG"/>
        </w:rPr>
      </w:pPr>
    </w:p>
    <w:p w:rsidR="00D6684C" w:rsidRPr="003B5B71" w:rsidRDefault="00D6684C" w:rsidP="00CE0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B71">
        <w:rPr>
          <w:rFonts w:ascii="Times New Roman" w:hAnsi="Times New Roman" w:cs="Times New Roman"/>
          <w:sz w:val="28"/>
          <w:szCs w:val="28"/>
        </w:rPr>
        <w:t>1. Выдвижение </w:t>
      </w:r>
      <w:r w:rsidRPr="003B5B71">
        <w:rPr>
          <w:rFonts w:ascii="Times New Roman" w:hAnsi="Times New Roman" w:cs="Times New Roman"/>
          <w:sz w:val="28"/>
          <w:szCs w:val="28"/>
          <w:shd w:val="clear" w:color="auto" w:fill="FFFFFF"/>
        </w:rPr>
        <w:t>списка </w:t>
      </w:r>
      <w:r w:rsidRPr="003B5B71">
        <w:rPr>
          <w:rFonts w:ascii="Times New Roman" w:hAnsi="Times New Roman" w:cs="Times New Roman"/>
          <w:sz w:val="28"/>
          <w:szCs w:val="28"/>
        </w:rPr>
        <w:t xml:space="preserve">кандидатов в депутаты городских </w:t>
      </w:r>
      <w:proofErr w:type="spellStart"/>
      <w:proofErr w:type="gramStart"/>
      <w:r w:rsidRPr="003B5B71">
        <w:rPr>
          <w:rFonts w:ascii="Times New Roman" w:hAnsi="Times New Roman" w:cs="Times New Roman"/>
          <w:sz w:val="28"/>
          <w:szCs w:val="28"/>
        </w:rPr>
        <w:t>кенешей</w:t>
      </w:r>
      <w:proofErr w:type="spellEnd"/>
      <w:r w:rsidRPr="003B5B71">
        <w:rPr>
          <w:rFonts w:ascii="Times New Roman" w:hAnsi="Times New Roman" w:cs="Times New Roman"/>
          <w:sz w:val="28"/>
          <w:szCs w:val="28"/>
        </w:rPr>
        <w:t> </w:t>
      </w:r>
      <w:r w:rsidR="00363302" w:rsidRPr="003B5B7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B5B7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3B5B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представление необходимых документов в соответствующую территориальную избирательную комиссию</w:t>
      </w:r>
      <w:r w:rsidRPr="003B5B71">
        <w:rPr>
          <w:rFonts w:ascii="Times New Roman" w:hAnsi="Times New Roman" w:cs="Times New Roman"/>
          <w:sz w:val="28"/>
          <w:szCs w:val="28"/>
        </w:rPr>
        <w:t> </w:t>
      </w:r>
      <w:r w:rsidR="00363302" w:rsidRPr="003B5B7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B5B71">
        <w:rPr>
          <w:rFonts w:ascii="Times New Roman" w:hAnsi="Times New Roman" w:cs="Times New Roman"/>
          <w:sz w:val="28"/>
          <w:szCs w:val="28"/>
        </w:rPr>
        <w:t>начин</w:t>
      </w:r>
      <w:r w:rsidR="001D50C6" w:rsidRPr="003B5B71">
        <w:rPr>
          <w:rFonts w:ascii="Times New Roman" w:hAnsi="Times New Roman" w:cs="Times New Roman"/>
          <w:sz w:val="28"/>
          <w:szCs w:val="28"/>
        </w:rPr>
        <w:t>ается со дня назначения выборов</w:t>
      </w:r>
      <w:r w:rsidR="00944269" w:rsidRPr="003B5B71">
        <w:rPr>
          <w:rFonts w:ascii="Times New Roman" w:hAnsi="Times New Roman" w:cs="Times New Roman"/>
          <w:sz w:val="28"/>
          <w:szCs w:val="28"/>
        </w:rPr>
        <w:t xml:space="preserve"> </w:t>
      </w:r>
      <w:r w:rsidR="003B5B71" w:rsidRPr="003B5B71">
        <w:rPr>
          <w:rFonts w:ascii="Times New Roman" w:hAnsi="Times New Roman" w:cs="Times New Roman"/>
          <w:sz w:val="28"/>
          <w:szCs w:val="28"/>
        </w:rPr>
        <w:t>и заканчивается за 40 календарных дней до дня</w:t>
      </w:r>
      <w:r w:rsidR="003B5B71">
        <w:rPr>
          <w:rFonts w:ascii="Times New Roman" w:hAnsi="Times New Roman" w:cs="Times New Roman"/>
          <w:sz w:val="28"/>
          <w:szCs w:val="28"/>
        </w:rPr>
        <w:t xml:space="preserve"> выборов, </w:t>
      </w:r>
      <w:proofErr w:type="spellStart"/>
      <w:r w:rsidR="003B5B71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="003B5B7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236AE" w:rsidRPr="003B5B71">
        <w:rPr>
          <w:rFonts w:ascii="Times New Roman" w:hAnsi="Times New Roman" w:cs="Times New Roman"/>
          <w:b/>
          <w:sz w:val="28"/>
          <w:szCs w:val="28"/>
        </w:rPr>
        <w:t>до 24.</w:t>
      </w:r>
      <w:r w:rsidR="00944269" w:rsidRPr="003B5B71">
        <w:rPr>
          <w:rFonts w:ascii="Times New Roman" w:hAnsi="Times New Roman" w:cs="Times New Roman"/>
          <w:b/>
          <w:sz w:val="28"/>
          <w:szCs w:val="28"/>
        </w:rPr>
        <w:t>00 часов 28 февраля</w:t>
      </w:r>
      <w:r w:rsidR="00944269" w:rsidRPr="003B5B71">
        <w:rPr>
          <w:rFonts w:ascii="Times New Roman" w:hAnsi="Times New Roman" w:cs="Times New Roman"/>
          <w:sz w:val="28"/>
          <w:szCs w:val="28"/>
        </w:rPr>
        <w:t xml:space="preserve"> </w:t>
      </w:r>
      <w:r w:rsidR="001D50C6" w:rsidRPr="003B5B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2022</w:t>
      </w:r>
      <w:r w:rsidRPr="003B5B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года.</w:t>
      </w:r>
    </w:p>
    <w:p w:rsid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b/>
          <w:bCs/>
          <w:sz w:val="28"/>
          <w:szCs w:val="28"/>
          <w:shd w:val="clear" w:color="auto" w:fill="FFFFFF"/>
        </w:rPr>
      </w:pPr>
      <w:r w:rsidRPr="003B5B71">
        <w:rPr>
          <w:sz w:val="28"/>
          <w:szCs w:val="28"/>
          <w:shd w:val="clear" w:color="auto" w:fill="FFFFFF"/>
        </w:rPr>
        <w:t>Регистрация списка кандидатов в депутаты городских</w:t>
      </w:r>
      <w:r w:rsidRPr="00D668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заканчивается за 30 календарных дней до дня выборов, т.е. </w:t>
      </w:r>
      <w:r w:rsidRPr="00D6684C">
        <w:rPr>
          <w:b/>
          <w:bCs/>
          <w:sz w:val="28"/>
          <w:szCs w:val="28"/>
          <w:shd w:val="clear" w:color="auto" w:fill="FFFFFF"/>
        </w:rPr>
        <w:t xml:space="preserve">до </w:t>
      </w:r>
      <w:r w:rsidR="00805132">
        <w:rPr>
          <w:b/>
          <w:bCs/>
          <w:sz w:val="28"/>
          <w:szCs w:val="28"/>
          <w:shd w:val="clear" w:color="auto" w:fill="FFFFFF"/>
          <w:lang w:val="ky-KG"/>
        </w:rPr>
        <w:t>11</w:t>
      </w:r>
      <w:r w:rsidR="00363302">
        <w:rPr>
          <w:b/>
          <w:bCs/>
          <w:sz w:val="28"/>
          <w:szCs w:val="28"/>
          <w:shd w:val="clear" w:color="auto" w:fill="FFFFFF"/>
          <w:lang w:val="ky-KG"/>
        </w:rPr>
        <w:t xml:space="preserve"> </w:t>
      </w:r>
      <w:r w:rsidR="001D50C6">
        <w:rPr>
          <w:b/>
          <w:bCs/>
          <w:sz w:val="28"/>
          <w:szCs w:val="28"/>
          <w:shd w:val="clear" w:color="auto" w:fill="FFFFFF"/>
          <w:lang w:val="ky-KG"/>
        </w:rPr>
        <w:t xml:space="preserve">марта </w:t>
      </w:r>
      <w:r w:rsidR="001D50C6">
        <w:rPr>
          <w:b/>
          <w:bCs/>
          <w:sz w:val="28"/>
          <w:szCs w:val="28"/>
          <w:shd w:val="clear" w:color="auto" w:fill="FFFFFF"/>
        </w:rPr>
        <w:t>2022</w:t>
      </w:r>
      <w:r w:rsidRPr="00D6684C">
        <w:rPr>
          <w:b/>
          <w:bCs/>
          <w:sz w:val="28"/>
          <w:szCs w:val="28"/>
          <w:shd w:val="clear" w:color="auto" w:fill="FFFFFF"/>
        </w:rPr>
        <w:t xml:space="preserve"> года.</w:t>
      </w:r>
    </w:p>
    <w:p w:rsidR="005C6EE0" w:rsidRDefault="005C6EE0" w:rsidP="005C6EE0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8"/>
          <w:szCs w:val="28"/>
          <w:lang w:val="ky-KG"/>
        </w:rPr>
      </w:pPr>
    </w:p>
    <w:p w:rsidR="005C6EE0" w:rsidRPr="005C6EE0" w:rsidRDefault="005C6EE0" w:rsidP="005C6EE0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i/>
          <w:kern w:val="0"/>
          <w:sz w:val="28"/>
          <w:szCs w:val="28"/>
          <w:lang w:val="ky-KG"/>
        </w:rPr>
      </w:pPr>
      <w:r>
        <w:rPr>
          <w:b w:val="0"/>
          <w:bCs w:val="0"/>
          <w:kern w:val="0"/>
          <w:sz w:val="28"/>
          <w:szCs w:val="28"/>
          <w:lang w:val="ky-KG"/>
        </w:rPr>
        <w:t xml:space="preserve">В соответствии с пунктом 6 части 8 статьи 53 Закона Кыргызской Республики «О выборах депутатов местных кенешей  Кыргызской Республики» </w:t>
      </w:r>
      <w:r>
        <w:rPr>
          <w:b w:val="0"/>
          <w:bCs w:val="0"/>
          <w:i/>
          <w:kern w:val="0"/>
          <w:sz w:val="28"/>
          <w:szCs w:val="28"/>
          <w:lang w:val="ky-KG"/>
        </w:rPr>
        <w:t>«Основаниями отказа в регистрации списка кандидатов могут быть установление факта регистрации политической партии, выдвинувшей список кандидатов, менее чем за 6 месяцев до даты назначения выборов».</w:t>
      </w:r>
    </w:p>
    <w:p w:rsidR="00D6684C" w:rsidRPr="00CE088E" w:rsidRDefault="00D6684C" w:rsidP="00CE088E">
      <w:pPr>
        <w:pStyle w:val="tktekst"/>
        <w:shd w:val="clear" w:color="auto" w:fill="FFFFFF"/>
        <w:spacing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6684C">
        <w:rPr>
          <w:sz w:val="28"/>
          <w:szCs w:val="28"/>
        </w:rPr>
        <w:t xml:space="preserve">2. Выдвижение кандидатов в депутаты </w:t>
      </w:r>
      <w:proofErr w:type="spellStart"/>
      <w:r w:rsidRPr="00D6684C">
        <w:rPr>
          <w:sz w:val="28"/>
          <w:szCs w:val="28"/>
        </w:rPr>
        <w:t>айылных</w:t>
      </w:r>
      <w:proofErr w:type="spellEnd"/>
      <w:r w:rsidRPr="00D6684C">
        <w:rPr>
          <w:sz w:val="28"/>
          <w:szCs w:val="28"/>
        </w:rPr>
        <w:t xml:space="preserve"> </w:t>
      </w:r>
      <w:proofErr w:type="spellStart"/>
      <w:r w:rsidRPr="00D6684C">
        <w:rPr>
          <w:sz w:val="28"/>
          <w:szCs w:val="28"/>
        </w:rPr>
        <w:t>кенешей</w:t>
      </w:r>
      <w:proofErr w:type="spellEnd"/>
      <w:r w:rsidRPr="00D6684C">
        <w:rPr>
          <w:sz w:val="28"/>
          <w:szCs w:val="28"/>
        </w:rPr>
        <w:t> </w:t>
      </w:r>
      <w:r w:rsidRPr="00D6684C">
        <w:rPr>
          <w:sz w:val="28"/>
          <w:szCs w:val="28"/>
          <w:shd w:val="clear" w:color="auto" w:fill="FFFFFF"/>
        </w:rPr>
        <w:t xml:space="preserve">и представление необходимых документов в соответствующую территориальную избирательную </w:t>
      </w:r>
      <w:proofErr w:type="gramStart"/>
      <w:r w:rsidRPr="00D6684C">
        <w:rPr>
          <w:sz w:val="28"/>
          <w:szCs w:val="28"/>
          <w:shd w:val="clear" w:color="auto" w:fill="FFFFFF"/>
        </w:rPr>
        <w:t>комиссию</w:t>
      </w:r>
      <w:r w:rsidR="00C32B26">
        <w:rPr>
          <w:sz w:val="28"/>
          <w:szCs w:val="28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</w:rPr>
        <w:t> начинается</w:t>
      </w:r>
      <w:proofErr w:type="gramEnd"/>
      <w:r w:rsidRPr="00D6684C">
        <w:rPr>
          <w:sz w:val="28"/>
          <w:szCs w:val="28"/>
        </w:rPr>
        <w:t xml:space="preserve"> со дня назначения выборов и заканчивается за 30 календарных дней до дня выборов,</w:t>
      </w:r>
      <w:r w:rsidR="00CE088E">
        <w:rPr>
          <w:sz w:val="28"/>
          <w:szCs w:val="28"/>
          <w:shd w:val="clear" w:color="auto" w:fill="FFFFFF"/>
        </w:rPr>
        <w:t xml:space="preserve"> т.е. </w:t>
      </w:r>
      <w:r w:rsidRPr="00D6684C">
        <w:rPr>
          <w:b/>
          <w:bCs/>
          <w:sz w:val="28"/>
          <w:szCs w:val="28"/>
          <w:shd w:val="clear" w:color="auto" w:fill="FFFFFF"/>
        </w:rPr>
        <w:t xml:space="preserve">до 24.00 часов </w:t>
      </w:r>
      <w:r w:rsidR="002236AE">
        <w:rPr>
          <w:b/>
          <w:bCs/>
          <w:sz w:val="28"/>
          <w:szCs w:val="28"/>
          <w:shd w:val="clear" w:color="auto" w:fill="FFFFFF"/>
          <w:lang w:val="ky-KG"/>
        </w:rPr>
        <w:t>10</w:t>
      </w:r>
      <w:r w:rsidR="00626A24">
        <w:rPr>
          <w:b/>
          <w:bCs/>
          <w:sz w:val="28"/>
          <w:szCs w:val="28"/>
          <w:shd w:val="clear" w:color="auto" w:fill="FFFFFF"/>
          <w:lang w:val="ky-KG"/>
        </w:rPr>
        <w:t xml:space="preserve"> </w:t>
      </w:r>
      <w:r w:rsidR="001D50C6">
        <w:rPr>
          <w:b/>
          <w:bCs/>
          <w:sz w:val="28"/>
          <w:szCs w:val="28"/>
          <w:shd w:val="clear" w:color="auto" w:fill="FFFFFF"/>
          <w:lang w:val="ky-KG"/>
        </w:rPr>
        <w:t xml:space="preserve">марта </w:t>
      </w:r>
      <w:r w:rsidR="001D50C6">
        <w:rPr>
          <w:b/>
          <w:bCs/>
          <w:sz w:val="28"/>
          <w:szCs w:val="28"/>
          <w:shd w:val="clear" w:color="auto" w:fill="FFFFFF"/>
        </w:rPr>
        <w:t>2022</w:t>
      </w:r>
      <w:r w:rsidRPr="00D6684C">
        <w:rPr>
          <w:b/>
          <w:bCs/>
          <w:sz w:val="28"/>
          <w:szCs w:val="28"/>
          <w:shd w:val="clear" w:color="auto" w:fill="FFFFFF"/>
        </w:rPr>
        <w:t xml:space="preserve"> года.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 xml:space="preserve">Регистрация кандидатов в депутаты </w:t>
      </w:r>
      <w:proofErr w:type="spellStart"/>
      <w:r w:rsidRPr="00D6684C">
        <w:rPr>
          <w:sz w:val="28"/>
          <w:szCs w:val="28"/>
          <w:shd w:val="clear" w:color="auto" w:fill="FFFFFF"/>
        </w:rPr>
        <w:t>айылных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заканчивается за 20 календарных дней до дня выборов, т.е. </w:t>
      </w:r>
      <w:r w:rsidRPr="00D6684C">
        <w:rPr>
          <w:b/>
          <w:bCs/>
          <w:sz w:val="28"/>
          <w:szCs w:val="28"/>
          <w:shd w:val="clear" w:color="auto" w:fill="FFFFFF"/>
        </w:rPr>
        <w:t xml:space="preserve">до </w:t>
      </w:r>
      <w:r w:rsidR="002236AE">
        <w:rPr>
          <w:b/>
          <w:bCs/>
          <w:sz w:val="28"/>
          <w:szCs w:val="28"/>
          <w:shd w:val="clear" w:color="auto" w:fill="FFFFFF"/>
          <w:lang w:val="ky-KG"/>
        </w:rPr>
        <w:t>21</w:t>
      </w:r>
      <w:r w:rsidR="00EC5A6E">
        <w:rPr>
          <w:b/>
          <w:bCs/>
          <w:sz w:val="28"/>
          <w:szCs w:val="28"/>
          <w:shd w:val="clear" w:color="auto" w:fill="FFFFFF"/>
          <w:lang w:val="ky-KG"/>
        </w:rPr>
        <w:t xml:space="preserve"> </w:t>
      </w:r>
      <w:r w:rsidR="001D50C6">
        <w:rPr>
          <w:b/>
          <w:bCs/>
          <w:sz w:val="28"/>
          <w:szCs w:val="28"/>
          <w:shd w:val="clear" w:color="auto" w:fill="FFFFFF"/>
          <w:lang w:val="ky-KG"/>
        </w:rPr>
        <w:t xml:space="preserve">марта </w:t>
      </w:r>
      <w:r w:rsidR="001D50C6">
        <w:rPr>
          <w:b/>
          <w:bCs/>
          <w:sz w:val="28"/>
          <w:szCs w:val="28"/>
          <w:shd w:val="clear" w:color="auto" w:fill="FFFFFF"/>
        </w:rPr>
        <w:t>2022</w:t>
      </w:r>
      <w:r w:rsidRPr="00D6684C">
        <w:rPr>
          <w:b/>
          <w:bCs/>
          <w:sz w:val="28"/>
          <w:szCs w:val="28"/>
          <w:shd w:val="clear" w:color="auto" w:fill="FFFFFF"/>
        </w:rPr>
        <w:t xml:space="preserve"> года</w:t>
      </w:r>
      <w:r w:rsidRPr="00D6684C">
        <w:rPr>
          <w:sz w:val="28"/>
          <w:szCs w:val="28"/>
          <w:shd w:val="clear" w:color="auto" w:fill="FFFFFF"/>
        </w:rPr>
        <w:t>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>В порядке содействия кандидатам и политическим партиям в регистрации кандидатов, на официальном сайте ЦИК КР </w:t>
      </w:r>
      <w:hyperlink r:id="rId6" w:history="1">
        <w:r w:rsidRPr="00D6684C">
          <w:rPr>
            <w:rStyle w:val="a6"/>
            <w:b/>
            <w:bCs/>
            <w:color w:val="auto"/>
            <w:sz w:val="28"/>
            <w:szCs w:val="28"/>
          </w:rPr>
          <w:t>www. shailoo.gov.kg</w:t>
        </w:r>
      </w:hyperlink>
      <w:r w:rsidRPr="00D6684C">
        <w:rPr>
          <w:sz w:val="28"/>
          <w:szCs w:val="28"/>
          <w:u w:val="single"/>
          <w:shd w:val="clear" w:color="auto" w:fill="FFFFFF"/>
        </w:rPr>
        <w:t> </w:t>
      </w:r>
      <w:r w:rsidRPr="00D6684C">
        <w:rPr>
          <w:sz w:val="28"/>
          <w:szCs w:val="28"/>
          <w:shd w:val="clear" w:color="auto" w:fill="FFFFFF"/>
        </w:rPr>
        <w:t xml:space="preserve">размещены формы заявлений и памятка о требованиях к кандидатам. Для соблюдения </w:t>
      </w:r>
      <w:proofErr w:type="gramStart"/>
      <w:r w:rsidRPr="00D6684C">
        <w:rPr>
          <w:sz w:val="28"/>
          <w:szCs w:val="28"/>
          <w:shd w:val="clear" w:color="auto" w:fill="FFFFFF"/>
        </w:rPr>
        <w:t xml:space="preserve">правил </w:t>
      </w:r>
      <w:r w:rsidR="00FD73C8">
        <w:rPr>
          <w:sz w:val="28"/>
          <w:szCs w:val="28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  <w:shd w:val="clear" w:color="auto" w:fill="FFFFFF"/>
        </w:rPr>
        <w:t>финансирования</w:t>
      </w:r>
      <w:proofErr w:type="gramEnd"/>
      <w:r w:rsidRPr="00D6684C">
        <w:rPr>
          <w:sz w:val="28"/>
          <w:szCs w:val="28"/>
          <w:shd w:val="clear" w:color="auto" w:fill="FFFFFF"/>
        </w:rPr>
        <w:t xml:space="preserve"> избирательной кампании, на сайте ЦИК КР размещены соответствующие инструкции и положения. </w:t>
      </w:r>
      <w:r w:rsidR="00FD73C8">
        <w:rPr>
          <w:sz w:val="28"/>
          <w:szCs w:val="28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  <w:shd w:val="clear" w:color="auto" w:fill="FFFFFF"/>
        </w:rPr>
        <w:t>На сайте</w:t>
      </w:r>
      <w:r w:rsidR="00FD73C8">
        <w:rPr>
          <w:sz w:val="28"/>
          <w:szCs w:val="28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  <w:shd w:val="clear" w:color="auto" w:fill="FFFFFF"/>
        </w:rPr>
        <w:t> </w:t>
      </w:r>
      <w:hyperlink r:id="rId7" w:history="1">
        <w:r w:rsidRPr="00D6684C">
          <w:rPr>
            <w:rStyle w:val="a6"/>
            <w:b/>
            <w:bCs/>
            <w:color w:val="auto"/>
            <w:sz w:val="28"/>
            <w:szCs w:val="28"/>
          </w:rPr>
          <w:t>www.</w:t>
        </w:r>
        <w:r w:rsidRPr="00D6684C">
          <w:rPr>
            <w:rStyle w:val="a6"/>
            <w:b/>
            <w:bCs/>
            <w:color w:val="auto"/>
            <w:sz w:val="28"/>
            <w:szCs w:val="28"/>
            <w:lang w:val="en-US"/>
          </w:rPr>
          <w:t>talapker</w:t>
        </w:r>
        <w:r w:rsidRPr="00D6684C">
          <w:rPr>
            <w:rStyle w:val="a6"/>
            <w:b/>
            <w:bCs/>
            <w:color w:val="auto"/>
            <w:sz w:val="28"/>
            <w:szCs w:val="28"/>
          </w:rPr>
          <w:t>.shailoo.gov.kg</w:t>
        </w:r>
      </w:hyperlink>
      <w:r w:rsidRPr="00D6684C">
        <w:rPr>
          <w:b/>
          <w:bCs/>
          <w:sz w:val="28"/>
          <w:szCs w:val="28"/>
          <w:u w:val="single"/>
          <w:shd w:val="clear" w:color="auto" w:fill="FFFFFF"/>
        </w:rPr>
        <w:t> </w:t>
      </w:r>
      <w:r w:rsidR="00FD73C8">
        <w:rPr>
          <w:b/>
          <w:bCs/>
          <w:sz w:val="28"/>
          <w:szCs w:val="28"/>
          <w:u w:val="single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  <w:shd w:val="clear" w:color="auto" w:fill="FFFFFF"/>
        </w:rPr>
        <w:t>отображены общие сведения, предвыборных программ кандидатов и политических партий, их избирательных фондов.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jc w:val="center"/>
        <w:rPr>
          <w:sz w:val="28"/>
          <w:szCs w:val="28"/>
        </w:rPr>
      </w:pPr>
      <w:r w:rsidRPr="00D6684C">
        <w:rPr>
          <w:b/>
          <w:bCs/>
          <w:sz w:val="28"/>
          <w:szCs w:val="28"/>
          <w:shd w:val="clear" w:color="auto" w:fill="FFFFFF"/>
        </w:rPr>
        <w:t xml:space="preserve">Уважаемые члены территориальных и участковых </w:t>
      </w:r>
      <w:r w:rsidR="00CE088E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D6684C">
        <w:rPr>
          <w:b/>
          <w:bCs/>
          <w:sz w:val="28"/>
          <w:szCs w:val="28"/>
          <w:shd w:val="clear" w:color="auto" w:fill="FFFFFF"/>
        </w:rPr>
        <w:t>избирательных комиссий!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 xml:space="preserve">В процессе подготовки и проведения выборов депутатов местных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ключевая роль на местном уровне принадлежит членам территориальных и участковых избирательных комиссий. Именно от Ваших действий будет в значительной мере зависеть уровень доверия населения ко всему избирательному процессу.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>Законность, беспристрастность, гласность, открытость - это основные принципы работы избирательных комиссий всех уровней.</w:t>
      </w:r>
    </w:p>
    <w:p w:rsidR="00195F6F" w:rsidRDefault="00195F6F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195F6F" w:rsidRPr="00195F6F" w:rsidRDefault="00195F6F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6"/>
          <w:szCs w:val="6"/>
          <w:shd w:val="clear" w:color="auto" w:fill="FFFFFF"/>
        </w:rPr>
      </w:pP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 xml:space="preserve">Особая ответственность ложится на территориальные избирательные комиссии, которые должны организовать непосредственную работу с избирателями, кандидатами и политическими партиями, начиная с процесса регистрации кандидатов в депутаты местных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и заканчивая определением итогов выборов депутатов местных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>. Главными требованиями в этом процессе должны стать обеспечение равных условий для всех участников выборов!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 xml:space="preserve">При проведении выборов депутатов местных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по пропорциональной системе единым избирательным округом является вся территория соответствующей административно-территориальной единицы.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 xml:space="preserve">Для проведения выборов депутатов местных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по многомандатным избирательным округам в </w:t>
      </w:r>
      <w:proofErr w:type="spellStart"/>
      <w:r w:rsidRPr="00D6684C">
        <w:rPr>
          <w:sz w:val="28"/>
          <w:szCs w:val="28"/>
          <w:shd w:val="clear" w:color="auto" w:fill="FFFFFF"/>
        </w:rPr>
        <w:t>айылные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6684C">
        <w:rPr>
          <w:sz w:val="28"/>
          <w:szCs w:val="28"/>
          <w:shd w:val="clear" w:color="auto" w:fill="FFFFFF"/>
        </w:rPr>
        <w:t>кенеши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территориальные избирательные комиссии разрабатывают схему и границы избирательных округов с участием представителей органов местного самоуправления не позднее чем за 50 календарных дней до дня голосования, т.е. </w:t>
      </w:r>
      <w:r w:rsidRPr="00D6684C">
        <w:rPr>
          <w:b/>
          <w:bCs/>
          <w:sz w:val="28"/>
          <w:szCs w:val="28"/>
          <w:shd w:val="clear" w:color="auto" w:fill="FFFFFF"/>
        </w:rPr>
        <w:t xml:space="preserve">до </w:t>
      </w:r>
      <w:r w:rsidR="00A1757B">
        <w:rPr>
          <w:b/>
          <w:bCs/>
          <w:sz w:val="28"/>
          <w:szCs w:val="28"/>
          <w:shd w:val="clear" w:color="auto" w:fill="FFFFFF"/>
          <w:lang w:val="ky-KG"/>
        </w:rPr>
        <w:t xml:space="preserve">19 февраля </w:t>
      </w:r>
      <w:r w:rsidR="00983584">
        <w:rPr>
          <w:b/>
          <w:bCs/>
          <w:sz w:val="28"/>
          <w:szCs w:val="28"/>
          <w:shd w:val="clear" w:color="auto" w:fill="FFFFFF"/>
        </w:rPr>
        <w:t>2022</w:t>
      </w:r>
      <w:r w:rsidRPr="00D6684C">
        <w:rPr>
          <w:b/>
          <w:bCs/>
          <w:sz w:val="28"/>
          <w:szCs w:val="28"/>
          <w:shd w:val="clear" w:color="auto" w:fill="FFFFFF"/>
        </w:rPr>
        <w:t> года</w:t>
      </w:r>
      <w:r w:rsidRPr="00D6684C">
        <w:rPr>
          <w:sz w:val="28"/>
          <w:szCs w:val="28"/>
          <w:shd w:val="clear" w:color="auto" w:fill="FFFFFF"/>
        </w:rPr>
        <w:t> и вносят их для утверждения ЦИК КР.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>Многомандатные избирательные округа образуются с примерным равенством числа избирателей на один мандат.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 xml:space="preserve">Для проведения выборов депутатов </w:t>
      </w:r>
      <w:proofErr w:type="spellStart"/>
      <w:r w:rsidRPr="00D6684C">
        <w:rPr>
          <w:sz w:val="28"/>
          <w:szCs w:val="28"/>
          <w:shd w:val="clear" w:color="auto" w:fill="FFFFFF"/>
        </w:rPr>
        <w:t>айылных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по каждому </w:t>
      </w:r>
      <w:proofErr w:type="spellStart"/>
      <w:r w:rsidRPr="00D6684C">
        <w:rPr>
          <w:sz w:val="28"/>
          <w:szCs w:val="28"/>
          <w:shd w:val="clear" w:color="auto" w:fill="FFFFFF"/>
        </w:rPr>
        <w:t>айылному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6684C">
        <w:rPr>
          <w:sz w:val="28"/>
          <w:szCs w:val="28"/>
          <w:shd w:val="clear" w:color="auto" w:fill="FFFFFF"/>
        </w:rPr>
        <w:t>кенешу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резервируется не менее 30 процентов мандатов депутатов </w:t>
      </w:r>
      <w:proofErr w:type="spellStart"/>
      <w:r w:rsidRPr="00D6684C">
        <w:rPr>
          <w:sz w:val="28"/>
          <w:szCs w:val="28"/>
          <w:shd w:val="clear" w:color="auto" w:fill="FFFFFF"/>
        </w:rPr>
        <w:t>айылного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6684C">
        <w:rPr>
          <w:sz w:val="28"/>
          <w:szCs w:val="28"/>
          <w:shd w:val="clear" w:color="auto" w:fill="FFFFFF"/>
        </w:rPr>
        <w:t>кенеша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для женщин.</w:t>
      </w:r>
    </w:p>
    <w:p w:rsidR="00D6684C" w:rsidRPr="00D6684C" w:rsidRDefault="00D6684C" w:rsidP="00CE088E">
      <w:pPr>
        <w:pStyle w:val="tktekst"/>
        <w:shd w:val="clear" w:color="auto" w:fill="FFFFFF"/>
        <w:spacing w:after="0" w:afterAutospacing="0"/>
        <w:ind w:firstLine="708"/>
        <w:rPr>
          <w:sz w:val="28"/>
          <w:szCs w:val="28"/>
        </w:rPr>
      </w:pPr>
      <w:r w:rsidRPr="00D6684C">
        <w:rPr>
          <w:sz w:val="28"/>
          <w:szCs w:val="28"/>
        </w:rPr>
        <w:t>Количество резервируемых мандатов в избирательном округе зависит от общего количества мандатов в соответствующем избирательном округе:</w:t>
      </w:r>
    </w:p>
    <w:p w:rsidR="00D6684C" w:rsidRPr="00D6684C" w:rsidRDefault="00D6684C" w:rsidP="00D6684C">
      <w:pPr>
        <w:pStyle w:val="tktekst"/>
        <w:shd w:val="clear" w:color="auto" w:fill="FFFFFF"/>
        <w:spacing w:after="0" w:afterAutospacing="0"/>
        <w:rPr>
          <w:sz w:val="28"/>
          <w:szCs w:val="28"/>
        </w:rPr>
      </w:pPr>
      <w:r w:rsidRPr="00D6684C">
        <w:rPr>
          <w:sz w:val="28"/>
          <w:szCs w:val="28"/>
        </w:rPr>
        <w:t>1) в 2</w:t>
      </w:r>
      <w:r w:rsidR="002517D9">
        <w:rPr>
          <w:sz w:val="28"/>
          <w:szCs w:val="28"/>
          <w:lang w:val="ky-KG"/>
        </w:rPr>
        <w:t>, 3</w:t>
      </w:r>
      <w:r w:rsidRPr="00D6684C">
        <w:rPr>
          <w:sz w:val="28"/>
          <w:szCs w:val="28"/>
        </w:rPr>
        <w:t>-мандатном избирательном округе резервируется 1 мандат;</w:t>
      </w:r>
    </w:p>
    <w:p w:rsidR="00D6684C" w:rsidRPr="00D6684C" w:rsidRDefault="002517D9" w:rsidP="00D6684C">
      <w:pPr>
        <w:pStyle w:val="tktekst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D6684C" w:rsidRPr="00D6684C">
        <w:rPr>
          <w:sz w:val="28"/>
          <w:szCs w:val="28"/>
        </w:rPr>
        <w:t>) в 4</w:t>
      </w:r>
      <w:r>
        <w:rPr>
          <w:sz w:val="28"/>
          <w:szCs w:val="28"/>
          <w:lang w:val="ky-KG"/>
        </w:rPr>
        <w:t>, 5, 6</w:t>
      </w:r>
      <w:r w:rsidR="00D6684C" w:rsidRPr="00D6684C">
        <w:rPr>
          <w:sz w:val="28"/>
          <w:szCs w:val="28"/>
        </w:rPr>
        <w:t>-мандатном избирательном округе резервируются 2 мандата;</w:t>
      </w:r>
    </w:p>
    <w:p w:rsidR="00D6684C" w:rsidRPr="00D6684C" w:rsidRDefault="002517D9" w:rsidP="00D6684C">
      <w:pPr>
        <w:pStyle w:val="tktekst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="00D6684C" w:rsidRPr="00D6684C">
        <w:rPr>
          <w:sz w:val="28"/>
          <w:szCs w:val="28"/>
        </w:rPr>
        <w:t>) в 7</w:t>
      </w:r>
      <w:r>
        <w:rPr>
          <w:sz w:val="28"/>
          <w:szCs w:val="28"/>
          <w:lang w:val="ky-KG"/>
        </w:rPr>
        <w:t>, 8, 9, 10</w:t>
      </w:r>
      <w:r w:rsidR="00D6684C" w:rsidRPr="00D6684C">
        <w:rPr>
          <w:sz w:val="28"/>
          <w:szCs w:val="28"/>
        </w:rPr>
        <w:t>-мандатном избирательном округе резервируются 3 мандата;</w:t>
      </w:r>
    </w:p>
    <w:p w:rsidR="00D6684C" w:rsidRPr="00D6684C" w:rsidRDefault="002517D9" w:rsidP="00D6684C">
      <w:pPr>
        <w:pStyle w:val="tktekst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D6684C" w:rsidRPr="00D6684C">
        <w:rPr>
          <w:sz w:val="28"/>
          <w:szCs w:val="28"/>
        </w:rPr>
        <w:t>) в 11</w:t>
      </w:r>
      <w:r>
        <w:rPr>
          <w:sz w:val="28"/>
          <w:szCs w:val="28"/>
          <w:lang w:val="ky-KG"/>
        </w:rPr>
        <w:t>, 12, 13</w:t>
      </w:r>
      <w:r w:rsidR="00D6684C" w:rsidRPr="00D6684C">
        <w:rPr>
          <w:sz w:val="28"/>
          <w:szCs w:val="28"/>
        </w:rPr>
        <w:t>-мандатном избирательном округе резервируются 4 мандата;</w:t>
      </w:r>
    </w:p>
    <w:p w:rsidR="00D6684C" w:rsidRPr="00D6684C" w:rsidRDefault="002517D9" w:rsidP="00D6684C">
      <w:pPr>
        <w:pStyle w:val="tktekst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="00D6684C" w:rsidRPr="00D6684C">
        <w:rPr>
          <w:sz w:val="28"/>
          <w:szCs w:val="28"/>
        </w:rPr>
        <w:t>) в 14</w:t>
      </w:r>
      <w:r>
        <w:rPr>
          <w:sz w:val="28"/>
          <w:szCs w:val="28"/>
          <w:lang w:val="ky-KG"/>
        </w:rPr>
        <w:t>, 15, 16</w:t>
      </w:r>
      <w:r w:rsidR="00D6684C" w:rsidRPr="00D6684C">
        <w:rPr>
          <w:sz w:val="28"/>
          <w:szCs w:val="28"/>
        </w:rPr>
        <w:t xml:space="preserve">-мандатном избирательном </w:t>
      </w:r>
      <w:r>
        <w:rPr>
          <w:sz w:val="28"/>
          <w:szCs w:val="28"/>
        </w:rPr>
        <w:t>округе резервируются 5 мандатов.</w:t>
      </w:r>
    </w:p>
    <w:p w:rsidR="00D6684C" w:rsidRPr="00D6684C" w:rsidRDefault="00D6684C" w:rsidP="00CE088E">
      <w:pPr>
        <w:pStyle w:val="tktekst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</w:rPr>
        <w:t>В статью 62 Закона </w:t>
      </w:r>
      <w:r w:rsidRPr="00D6684C">
        <w:rPr>
          <w:sz w:val="28"/>
          <w:szCs w:val="28"/>
          <w:shd w:val="clear" w:color="auto" w:fill="FFFFFF"/>
        </w:rPr>
        <w:t xml:space="preserve">Кыргызской Республики «О выборах депутатов местных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>» </w:t>
      </w:r>
      <w:r w:rsidRPr="00D6684C">
        <w:rPr>
          <w:sz w:val="28"/>
          <w:szCs w:val="28"/>
        </w:rPr>
        <w:t xml:space="preserve">внесены изменения об определении результатов выборов депутатов местных </w:t>
      </w:r>
      <w:proofErr w:type="spellStart"/>
      <w:r w:rsidRPr="00D6684C">
        <w:rPr>
          <w:sz w:val="28"/>
          <w:szCs w:val="28"/>
        </w:rPr>
        <w:t>кенешей</w:t>
      </w:r>
      <w:proofErr w:type="spellEnd"/>
      <w:r w:rsidRPr="00D6684C">
        <w:rPr>
          <w:sz w:val="28"/>
          <w:szCs w:val="28"/>
        </w:rPr>
        <w:t>, с учетом резервирования мандатов для женщин.</w:t>
      </w:r>
    </w:p>
    <w:p w:rsidR="00D6684C" w:rsidRDefault="00D6684C" w:rsidP="00CE088E">
      <w:pPr>
        <w:pStyle w:val="tktekst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</w:rPr>
        <w:t xml:space="preserve">При определении результатов выборов депутатов </w:t>
      </w:r>
      <w:proofErr w:type="spellStart"/>
      <w:r w:rsidRPr="00D6684C">
        <w:rPr>
          <w:sz w:val="28"/>
          <w:szCs w:val="28"/>
        </w:rPr>
        <w:t>айылных</w:t>
      </w:r>
      <w:proofErr w:type="spellEnd"/>
      <w:r w:rsidRPr="00D6684C">
        <w:rPr>
          <w:sz w:val="28"/>
          <w:szCs w:val="28"/>
        </w:rPr>
        <w:t xml:space="preserve"> </w:t>
      </w:r>
      <w:proofErr w:type="spellStart"/>
      <w:r w:rsidRPr="00D6684C">
        <w:rPr>
          <w:sz w:val="28"/>
          <w:szCs w:val="28"/>
        </w:rPr>
        <w:t>кенешей</w:t>
      </w:r>
      <w:proofErr w:type="spellEnd"/>
      <w:r w:rsidRPr="00D6684C">
        <w:rPr>
          <w:sz w:val="28"/>
          <w:szCs w:val="28"/>
        </w:rPr>
        <w:t xml:space="preserve"> первоначально распределяются мандаты между женщинами-кандидатами. Избранными признаются женщины-кандидаты, получившие наибольшее количество голосов по отношению к другим женщинам-кандидатам.</w:t>
      </w:r>
    </w:p>
    <w:p w:rsidR="00195F6F" w:rsidRPr="00195F6F" w:rsidRDefault="00195F6F" w:rsidP="00CE088E">
      <w:pPr>
        <w:pStyle w:val="tktekst"/>
        <w:shd w:val="clear" w:color="auto" w:fill="FFFFFF"/>
        <w:spacing w:after="0" w:afterAutospacing="0"/>
        <w:ind w:firstLine="708"/>
        <w:jc w:val="both"/>
        <w:rPr>
          <w:sz w:val="6"/>
          <w:szCs w:val="6"/>
        </w:rPr>
      </w:pPr>
    </w:p>
    <w:p w:rsidR="00D6684C" w:rsidRPr="00D6684C" w:rsidRDefault="00D6684C" w:rsidP="00CE088E">
      <w:pPr>
        <w:pStyle w:val="tktekst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</w:rPr>
        <w:t>В случае если число женщин-кандидатов в избирательном округе меньше количества зарезервированных мандатов, то после распределения мандатов, указанных выше, оставшиеся мандаты распределяются среди других кандидатов.</w:t>
      </w:r>
    </w:p>
    <w:p w:rsidR="00D6684C" w:rsidRDefault="00D6684C" w:rsidP="00CE088E">
      <w:pPr>
        <w:pStyle w:val="tktekst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</w:rPr>
        <w:t>В случае если в соответствующем избирательном округе нет женщин-кандидатов, то зарезервированные мандаты распределяются среди других кандидатов.</w:t>
      </w:r>
    </w:p>
    <w:p w:rsidR="005B47F2" w:rsidRDefault="005B47F2" w:rsidP="005B4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47F2" w:rsidRDefault="005B47F2" w:rsidP="00CE0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представители государственных органов и органов </w:t>
      </w:r>
      <w:r w:rsidR="00CE0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местного самоуправления Кыргызской Республики!</w:t>
      </w:r>
    </w:p>
    <w:p w:rsidR="005B47F2" w:rsidRPr="004352C6" w:rsidRDefault="005B47F2" w:rsidP="00CE0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47F2" w:rsidRPr="004352C6" w:rsidRDefault="005B47F2" w:rsidP="005B4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 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выборах депутатов местных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кенешей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Республики»,</w:t>
      </w:r>
      <w:r w:rsidRPr="0043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органы и органы местного самоуправления, а также их должностные лица обязаны оказывать избирательным комиссиям содействие в реализации их полномочий:</w:t>
      </w:r>
    </w:p>
    <w:p w:rsidR="005B47F2" w:rsidRPr="004352C6" w:rsidRDefault="005B47F2" w:rsidP="005B4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1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необходимое оборудование, транспортные средства;</w:t>
      </w:r>
    </w:p>
    <w:p w:rsidR="005B47F2" w:rsidRPr="004352C6" w:rsidRDefault="005B47F2" w:rsidP="005B4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предоставлять помещения, в том числе помещения для хранения технологического оборудования (стенды, ящики, кабины для голосования и другие), документов по проведению выборов до их передачи в вышестоящую избирательную комиссию либо архив, а также обеспечивать их охрану;</w:t>
      </w:r>
    </w:p>
    <w:p w:rsidR="005B47F2" w:rsidRPr="004352C6" w:rsidRDefault="005B47F2" w:rsidP="005B4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бесперебойной телефонной, интернет связью, электроснабжением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необходимо обеспечить 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альтернативный источник питания), отоплением;</w:t>
      </w:r>
    </w:p>
    <w:p w:rsidR="005B47F2" w:rsidRPr="004352C6" w:rsidRDefault="005B47F2" w:rsidP="005B4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1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необходимые сведения и материалы;</w:t>
      </w:r>
    </w:p>
    <w:p w:rsidR="005B47F2" w:rsidRPr="004352C6" w:rsidRDefault="005B47F2" w:rsidP="005B4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давать ответы на обращения избирательных комиссий, связанные с подготовкой и проведением выборов, безотлагательно, при необходимости в дополнительном изучении соответствующего вопроса или проверки - </w:t>
      </w:r>
      <w:r w:rsidR="00091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в 3-дневный срок, а в день голосования или в день, следующий за днем голосования, - немедленно.</w:t>
      </w:r>
    </w:p>
    <w:p w:rsidR="005B47F2" w:rsidRPr="000519EB" w:rsidRDefault="005B47F2" w:rsidP="005B4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29 Закона «О выборах депутатов местных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кенешей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Республики», помещение для голосования должно отвечать потребностям избирателей с ограниченными возможностями здоровья, для беспрепятственного входа и голосования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19EB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 </w:t>
      </w:r>
      <w:r w:rsidRPr="000519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включая удобные подъездные и пешеходные пути, специальные места для стоянки личного автотранспорта, размещение помещений для голосования на первых этажах зданий либо наличие лифтов, широкие проемы дверей, наличие пандусов </w:t>
      </w:r>
      <w:r w:rsidR="00184A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0519EB">
        <w:rPr>
          <w:rFonts w:ascii="Times New Roman" w:hAnsi="Times New Roman" w:cs="Times New Roman"/>
          <w:sz w:val="28"/>
          <w:szCs w:val="28"/>
          <w:shd w:val="clear" w:color="auto" w:fill="FFFFFF"/>
        </w:rPr>
        <w:t>(в случае невозможности установки пандуса оснастить кнопкой вызова помощи), настилов, тактильных указателей, достаточного освещения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B47F2" w:rsidRPr="004352C6" w:rsidRDefault="005B47F2" w:rsidP="005B4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органы, органы местного самоуправления обязаны оказать содействие территориальным и участковым избирательным комиссиям по вопросам уточнения списков избирателей.</w:t>
      </w:r>
    </w:p>
    <w:p w:rsidR="005B47F2" w:rsidRPr="004352C6" w:rsidRDefault="005B47F2" w:rsidP="005B4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органы местного самоуправления обязаны в течение 35 календарных дней со дня назначения выборов, выделить и оборудовать специальные места для размещения печатных агитационных материалов на территории каждого избирательного участка.</w:t>
      </w:r>
    </w:p>
    <w:p w:rsidR="005B47F2" w:rsidRPr="00D63DC6" w:rsidRDefault="005B47F2" w:rsidP="005B4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27A">
        <w:rPr>
          <w:rFonts w:ascii="Times New Roman" w:hAnsi="Times New Roman"/>
          <w:sz w:val="28"/>
          <w:szCs w:val="28"/>
        </w:rPr>
        <w:lastRenderedPageBreak/>
        <w:t>В соответствии с частью 4 статьи 4</w:t>
      </w:r>
      <w:r>
        <w:rPr>
          <w:rFonts w:ascii="Times New Roman" w:hAnsi="Times New Roman"/>
          <w:sz w:val="28"/>
          <w:szCs w:val="28"/>
        </w:rPr>
        <w:t>1</w:t>
      </w:r>
      <w:r w:rsidRPr="00D852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D8527A">
        <w:rPr>
          <w:rFonts w:ascii="Times New Roman" w:hAnsi="Times New Roman"/>
          <w:sz w:val="28"/>
          <w:szCs w:val="28"/>
        </w:rPr>
        <w:t xml:space="preserve">акона Кыргызской Республики </w:t>
      </w:r>
      <w:r w:rsidR="00091CAE"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 w:rsidR="00091CAE">
        <w:rPr>
          <w:rFonts w:ascii="Times New Roman" w:hAnsi="Times New Roman"/>
          <w:sz w:val="28"/>
          <w:szCs w:val="28"/>
        </w:rPr>
        <w:t xml:space="preserve">   </w:t>
      </w:r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gramEnd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выборах депутатов местных </w:t>
      </w:r>
      <w:proofErr w:type="spellStart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кенешей</w:t>
      </w:r>
      <w:proofErr w:type="spellEnd"/>
      <w:r w:rsidRPr="004352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Кыргызской Республики»</w:t>
      </w:r>
      <w:r w:rsidRPr="00D8527A">
        <w:rPr>
          <w:rFonts w:ascii="Times New Roman" w:hAnsi="Times New Roman"/>
          <w:sz w:val="28"/>
          <w:szCs w:val="28"/>
        </w:rPr>
        <w:t xml:space="preserve"> при подготовке и проведении выборов избирательными комиссиями формируются координационные группы</w:t>
      </w:r>
      <w:r w:rsidRPr="00D8527A">
        <w:rPr>
          <w:rFonts w:ascii="Times New Roman" w:hAnsi="Times New Roman"/>
          <w:b/>
          <w:sz w:val="28"/>
          <w:szCs w:val="28"/>
        </w:rPr>
        <w:t xml:space="preserve"> </w:t>
      </w:r>
      <w:r w:rsidRPr="00D8527A">
        <w:rPr>
          <w:rFonts w:ascii="Times New Roman" w:hAnsi="Times New Roman"/>
          <w:sz w:val="28"/>
          <w:szCs w:val="28"/>
        </w:rPr>
        <w:t>оперативного реагирования</w:t>
      </w:r>
      <w:r>
        <w:rPr>
          <w:rFonts w:ascii="Times New Roman" w:hAnsi="Times New Roman"/>
          <w:sz w:val="28"/>
          <w:szCs w:val="28"/>
        </w:rPr>
        <w:t>,</w:t>
      </w:r>
      <w:r w:rsidRPr="00D63DC6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 </w:t>
      </w:r>
      <w:r w:rsidRPr="00D63DC6">
        <w:rPr>
          <w:rFonts w:ascii="Times New Roman" w:hAnsi="Times New Roman" w:cs="Times New Roman"/>
          <w:sz w:val="28"/>
          <w:szCs w:val="28"/>
          <w:shd w:val="clear" w:color="auto" w:fill="FFFFFF"/>
        </w:rPr>
        <w:t>в состав которых входят представители правоохранительных органов</w:t>
      </w:r>
      <w:r w:rsidRPr="00D63D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7F2" w:rsidRPr="00D8527A" w:rsidRDefault="005B47F2" w:rsidP="005B4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527A">
        <w:rPr>
          <w:rFonts w:ascii="Times New Roman" w:hAnsi="Times New Roman"/>
          <w:sz w:val="28"/>
          <w:szCs w:val="28"/>
        </w:rPr>
        <w:t>Основными функциями координационной группы оперативного реагирования являются:</w:t>
      </w:r>
    </w:p>
    <w:p w:rsidR="005B47F2" w:rsidRPr="00D8527A" w:rsidRDefault="00091CAE" w:rsidP="005B4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47F2" w:rsidRPr="00D8527A">
        <w:rPr>
          <w:rFonts w:ascii="Times New Roman" w:hAnsi="Times New Roman"/>
          <w:sz w:val="28"/>
          <w:szCs w:val="28"/>
        </w:rPr>
        <w:t>оперативное реагирование на нарушения избирательного законодательства;</w:t>
      </w:r>
    </w:p>
    <w:p w:rsidR="005B47F2" w:rsidRPr="005B47F2" w:rsidRDefault="005B47F2" w:rsidP="005B47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527A">
        <w:rPr>
          <w:rFonts w:ascii="Times New Roman" w:hAnsi="Times New Roman"/>
          <w:sz w:val="28"/>
          <w:szCs w:val="28"/>
        </w:rPr>
        <w:t>- информирования граждан о принимаемых мерах.</w:t>
      </w:r>
    </w:p>
    <w:p w:rsidR="00D6684C" w:rsidRPr="00561058" w:rsidRDefault="00D6684C" w:rsidP="00CE088E">
      <w:pPr>
        <w:pStyle w:val="a5"/>
        <w:shd w:val="clear" w:color="auto" w:fill="FFFFFF"/>
        <w:spacing w:after="0" w:afterAutospacing="0"/>
        <w:jc w:val="center"/>
        <w:rPr>
          <w:sz w:val="28"/>
          <w:szCs w:val="28"/>
        </w:rPr>
      </w:pPr>
      <w:r w:rsidRPr="00561058">
        <w:rPr>
          <w:b/>
          <w:bCs/>
          <w:sz w:val="28"/>
          <w:szCs w:val="28"/>
          <w:shd w:val="clear" w:color="auto" w:fill="FFFFFF"/>
        </w:rPr>
        <w:t>Уважаемые представители средств массовой информации</w:t>
      </w:r>
      <w:r w:rsidR="00561058" w:rsidRPr="00561058">
        <w:rPr>
          <w:b/>
          <w:bCs/>
          <w:color w:val="000000"/>
          <w:sz w:val="28"/>
          <w:szCs w:val="28"/>
          <w:lang w:val="ky-KG"/>
        </w:rPr>
        <w:t xml:space="preserve"> и </w:t>
      </w:r>
      <w:r w:rsidR="00CE088E">
        <w:rPr>
          <w:b/>
          <w:bCs/>
          <w:color w:val="000000"/>
          <w:sz w:val="28"/>
          <w:szCs w:val="28"/>
          <w:lang w:val="ky-KG"/>
        </w:rPr>
        <w:t xml:space="preserve">                     </w:t>
      </w:r>
      <w:r w:rsidR="00561058" w:rsidRPr="00561058">
        <w:rPr>
          <w:b/>
          <w:bCs/>
          <w:color w:val="000000"/>
          <w:sz w:val="28"/>
          <w:szCs w:val="28"/>
          <w:lang w:val="ky-KG"/>
        </w:rPr>
        <w:t>интернет-изданий</w:t>
      </w:r>
      <w:r w:rsidRPr="00561058">
        <w:rPr>
          <w:b/>
          <w:bCs/>
          <w:sz w:val="28"/>
          <w:szCs w:val="28"/>
          <w:shd w:val="clear" w:color="auto" w:fill="FFFFFF"/>
        </w:rPr>
        <w:t>!</w:t>
      </w:r>
    </w:p>
    <w:p w:rsidR="00D6684C" w:rsidRPr="00A63444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b/>
          <w:sz w:val="28"/>
          <w:szCs w:val="28"/>
        </w:rPr>
      </w:pPr>
      <w:r w:rsidRPr="00D6684C">
        <w:rPr>
          <w:sz w:val="28"/>
          <w:szCs w:val="28"/>
        </w:rPr>
        <w:t xml:space="preserve">СМИ, интернет-издания представляют в ЦИК КР сведения о размере и других условиях оплаты за предоставление эфирного времени, печатной площади или права публикации в интернет-издании не позднее 10 календарных дней со дня официального опубликования решения о назначении выборов, т.е. </w:t>
      </w:r>
      <w:r w:rsidR="00806345">
        <w:rPr>
          <w:sz w:val="28"/>
          <w:szCs w:val="28"/>
        </w:rPr>
        <w:t xml:space="preserve">                                </w:t>
      </w:r>
      <w:r w:rsidRPr="00A63444">
        <w:rPr>
          <w:b/>
          <w:sz w:val="28"/>
          <w:szCs w:val="28"/>
        </w:rPr>
        <w:t xml:space="preserve">до </w:t>
      </w:r>
      <w:r w:rsidR="0011448C">
        <w:rPr>
          <w:b/>
          <w:sz w:val="28"/>
          <w:szCs w:val="28"/>
          <w:lang w:val="ky-KG"/>
        </w:rPr>
        <w:t xml:space="preserve">18 февраля </w:t>
      </w:r>
      <w:r w:rsidR="00103B04">
        <w:rPr>
          <w:b/>
          <w:sz w:val="28"/>
          <w:szCs w:val="28"/>
        </w:rPr>
        <w:t>2022</w:t>
      </w:r>
      <w:r w:rsidRPr="00A63444">
        <w:rPr>
          <w:b/>
          <w:sz w:val="28"/>
          <w:szCs w:val="28"/>
        </w:rPr>
        <w:t xml:space="preserve"> г.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 xml:space="preserve">Проведение предвыборной агитации на выборах </w:t>
      </w:r>
      <w:proofErr w:type="gramStart"/>
      <w:r w:rsidRPr="00D6684C">
        <w:rPr>
          <w:sz w:val="28"/>
          <w:szCs w:val="28"/>
          <w:shd w:val="clear" w:color="auto" w:fill="FFFFFF"/>
        </w:rPr>
        <w:t>депутатов</w:t>
      </w:r>
      <w:r w:rsidR="00E641ED">
        <w:rPr>
          <w:sz w:val="28"/>
          <w:szCs w:val="28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  <w:shd w:val="clear" w:color="auto" w:fill="FFFFFF"/>
        </w:rPr>
        <w:t> </w:t>
      </w:r>
      <w:r w:rsidRPr="00D6684C">
        <w:rPr>
          <w:b/>
          <w:bCs/>
          <w:sz w:val="28"/>
          <w:szCs w:val="28"/>
          <w:shd w:val="clear" w:color="auto" w:fill="FFFFFF"/>
        </w:rPr>
        <w:t>городских</w:t>
      </w:r>
      <w:proofErr w:type="gramEnd"/>
      <w:r w:rsidRPr="00D6684C">
        <w:rPr>
          <w:sz w:val="28"/>
          <w:szCs w:val="28"/>
          <w:shd w:val="clear" w:color="auto" w:fill="FFFFFF"/>
        </w:rPr>
        <w:t> </w:t>
      </w:r>
      <w:r w:rsidR="00E641ED">
        <w:rPr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Pr="00D6684C">
        <w:rPr>
          <w:b/>
          <w:bCs/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> </w:t>
      </w:r>
      <w:r w:rsidR="00E641ED">
        <w:rPr>
          <w:sz w:val="28"/>
          <w:szCs w:val="28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  <w:shd w:val="clear" w:color="auto" w:fill="FFFFFF"/>
        </w:rPr>
        <w:t xml:space="preserve">начинается после регистрации списков кандидатов в депутаты городских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>, т.е. </w:t>
      </w:r>
      <w:r w:rsidRPr="00D6684C">
        <w:rPr>
          <w:b/>
          <w:bCs/>
          <w:sz w:val="28"/>
          <w:szCs w:val="28"/>
          <w:shd w:val="clear" w:color="auto" w:fill="FFFFFF"/>
        </w:rPr>
        <w:t xml:space="preserve">с </w:t>
      </w:r>
      <w:r w:rsidR="000960F8">
        <w:rPr>
          <w:b/>
          <w:bCs/>
          <w:sz w:val="28"/>
          <w:szCs w:val="28"/>
          <w:shd w:val="clear" w:color="auto" w:fill="FFFFFF"/>
          <w:lang w:val="ky-KG"/>
        </w:rPr>
        <w:t>11</w:t>
      </w:r>
      <w:r w:rsidR="00E641ED">
        <w:rPr>
          <w:b/>
          <w:bCs/>
          <w:sz w:val="28"/>
          <w:szCs w:val="28"/>
          <w:shd w:val="clear" w:color="auto" w:fill="FFFFFF"/>
          <w:lang w:val="ky-KG"/>
        </w:rPr>
        <w:t xml:space="preserve"> </w:t>
      </w:r>
      <w:r w:rsidR="00103B04">
        <w:rPr>
          <w:b/>
          <w:bCs/>
          <w:sz w:val="28"/>
          <w:szCs w:val="28"/>
          <w:shd w:val="clear" w:color="auto" w:fill="FFFFFF"/>
          <w:lang w:val="ky-KG"/>
        </w:rPr>
        <w:t xml:space="preserve">марта </w:t>
      </w:r>
      <w:r w:rsidR="00103B04">
        <w:rPr>
          <w:b/>
          <w:bCs/>
          <w:sz w:val="28"/>
          <w:szCs w:val="28"/>
          <w:shd w:val="clear" w:color="auto" w:fill="FFFFFF"/>
        </w:rPr>
        <w:t>2022</w:t>
      </w:r>
      <w:r w:rsidRPr="00D6684C">
        <w:rPr>
          <w:b/>
          <w:bCs/>
          <w:sz w:val="28"/>
          <w:szCs w:val="28"/>
          <w:shd w:val="clear" w:color="auto" w:fill="FFFFFF"/>
        </w:rPr>
        <w:t xml:space="preserve"> года</w:t>
      </w:r>
      <w:r w:rsidRPr="00D6684C">
        <w:rPr>
          <w:sz w:val="28"/>
          <w:szCs w:val="28"/>
          <w:shd w:val="clear" w:color="auto" w:fill="FFFFFF"/>
        </w:rPr>
        <w:t>, а проведение предвыборной агитации на выборах депутатов</w:t>
      </w:r>
      <w:r w:rsidR="00E641ED">
        <w:rPr>
          <w:sz w:val="28"/>
          <w:szCs w:val="28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  <w:shd w:val="clear" w:color="auto" w:fill="FFFFFF"/>
        </w:rPr>
        <w:t> </w:t>
      </w:r>
      <w:proofErr w:type="spellStart"/>
      <w:r w:rsidRPr="00D6684C">
        <w:rPr>
          <w:b/>
          <w:bCs/>
          <w:sz w:val="28"/>
          <w:szCs w:val="28"/>
          <w:shd w:val="clear" w:color="auto" w:fill="FFFFFF"/>
        </w:rPr>
        <w:t>айылных</w:t>
      </w:r>
      <w:proofErr w:type="spellEnd"/>
      <w:r w:rsidR="00E641ED">
        <w:rPr>
          <w:b/>
          <w:bCs/>
          <w:sz w:val="28"/>
          <w:szCs w:val="28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  <w:shd w:val="clear" w:color="auto" w:fill="FFFFFF"/>
        </w:rPr>
        <w:t> </w:t>
      </w:r>
      <w:proofErr w:type="spellStart"/>
      <w:r w:rsidRPr="00D6684C">
        <w:rPr>
          <w:b/>
          <w:bCs/>
          <w:sz w:val="28"/>
          <w:szCs w:val="28"/>
          <w:shd w:val="clear" w:color="auto" w:fill="FFFFFF"/>
        </w:rPr>
        <w:t>кенешей</w:t>
      </w:r>
      <w:proofErr w:type="spellEnd"/>
      <w:r w:rsidR="00E641ED">
        <w:rPr>
          <w:b/>
          <w:bCs/>
          <w:sz w:val="28"/>
          <w:szCs w:val="28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  <w:shd w:val="clear" w:color="auto" w:fill="FFFFFF"/>
        </w:rPr>
        <w:t xml:space="preserve"> начинается после регистрации кандидатов в депутаты </w:t>
      </w:r>
      <w:proofErr w:type="spellStart"/>
      <w:r w:rsidRPr="00D6684C">
        <w:rPr>
          <w:sz w:val="28"/>
          <w:szCs w:val="28"/>
          <w:shd w:val="clear" w:color="auto" w:fill="FFFFFF"/>
        </w:rPr>
        <w:t>айылных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>, т.е. с </w:t>
      </w:r>
      <w:r w:rsidR="000960F8">
        <w:rPr>
          <w:b/>
          <w:bCs/>
          <w:sz w:val="28"/>
          <w:szCs w:val="28"/>
          <w:shd w:val="clear" w:color="auto" w:fill="FFFFFF"/>
          <w:lang w:val="ky-KG"/>
        </w:rPr>
        <w:t>21</w:t>
      </w:r>
      <w:r w:rsidR="00E641ED">
        <w:rPr>
          <w:b/>
          <w:bCs/>
          <w:sz w:val="28"/>
          <w:szCs w:val="28"/>
          <w:shd w:val="clear" w:color="auto" w:fill="FFFFFF"/>
          <w:lang w:val="ky-KG"/>
        </w:rPr>
        <w:t xml:space="preserve"> </w:t>
      </w:r>
      <w:r w:rsidR="00103B04">
        <w:rPr>
          <w:b/>
          <w:bCs/>
          <w:sz w:val="28"/>
          <w:szCs w:val="28"/>
          <w:shd w:val="clear" w:color="auto" w:fill="FFFFFF"/>
          <w:lang w:val="ky-KG"/>
        </w:rPr>
        <w:t xml:space="preserve">марта </w:t>
      </w:r>
      <w:r w:rsidR="00103B04">
        <w:rPr>
          <w:b/>
          <w:bCs/>
          <w:sz w:val="28"/>
          <w:szCs w:val="28"/>
          <w:shd w:val="clear" w:color="auto" w:fill="FFFFFF"/>
        </w:rPr>
        <w:t>2022</w:t>
      </w:r>
      <w:r w:rsidRPr="00D6684C">
        <w:rPr>
          <w:b/>
          <w:bCs/>
          <w:sz w:val="28"/>
          <w:szCs w:val="28"/>
          <w:shd w:val="clear" w:color="auto" w:fill="FFFFFF"/>
        </w:rPr>
        <w:t xml:space="preserve"> года</w:t>
      </w:r>
      <w:r w:rsidRPr="00D6684C">
        <w:rPr>
          <w:sz w:val="28"/>
          <w:szCs w:val="28"/>
          <w:shd w:val="clear" w:color="auto" w:fill="FFFFFF"/>
        </w:rPr>
        <w:t>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 xml:space="preserve">Учитывая специфику этих выборов, очень важна роль и участие региональных средств массовой информации в информировании избирателей и агитации на выборах депутатов местных </w:t>
      </w:r>
      <w:proofErr w:type="spellStart"/>
      <w:r w:rsidRPr="00D6684C">
        <w:rPr>
          <w:sz w:val="28"/>
          <w:szCs w:val="28"/>
          <w:shd w:val="clear" w:color="auto" w:fill="FFFFFF"/>
        </w:rPr>
        <w:t>кенешей</w:t>
      </w:r>
      <w:proofErr w:type="spellEnd"/>
      <w:r w:rsidRPr="00D6684C">
        <w:rPr>
          <w:sz w:val="28"/>
          <w:szCs w:val="28"/>
          <w:shd w:val="clear" w:color="auto" w:fill="FFFFFF"/>
        </w:rPr>
        <w:t>.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567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>ЦИК КР призывает региональные средства массовой информации активно участвовать в информационной кампании и, в свою очередь, готова предоставлять всю необходимую информацию о ходе избирательной кампании и деятельности избирательных комиссий.</w:t>
      </w:r>
    </w:p>
    <w:p w:rsidR="00751F23" w:rsidRDefault="00751F23" w:rsidP="00751F2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F23" w:rsidRPr="00751F23" w:rsidRDefault="00751F23" w:rsidP="00CE088E">
      <w:pPr>
        <w:shd w:val="clear" w:color="auto" w:fill="FFFFFF"/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51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избиратели, члены избирательных комиссий, представители политических партий, средств массовой информации, участники избирательного процесса!</w:t>
      </w:r>
    </w:p>
    <w:p w:rsidR="00D6684C" w:rsidRPr="00D6684C" w:rsidRDefault="00D6684C" w:rsidP="00CE088E">
      <w:pPr>
        <w:pStyle w:val="a5"/>
        <w:shd w:val="clear" w:color="auto" w:fill="FFFFFF"/>
        <w:spacing w:after="0" w:afterAutospacing="0"/>
        <w:ind w:firstLine="567"/>
        <w:jc w:val="both"/>
        <w:rPr>
          <w:sz w:val="28"/>
          <w:szCs w:val="28"/>
        </w:rPr>
      </w:pPr>
      <w:r w:rsidRPr="00D6684C">
        <w:rPr>
          <w:sz w:val="28"/>
          <w:szCs w:val="28"/>
          <w:shd w:val="clear" w:color="auto" w:fill="FFFFFF"/>
        </w:rPr>
        <w:t xml:space="preserve">В связи со сложной эпидемиологической ситуацией в Кыргызской Республике и в мире в целом, в целях предотвращения распространения </w:t>
      </w:r>
      <w:proofErr w:type="spellStart"/>
      <w:r w:rsidRPr="00D6684C">
        <w:rPr>
          <w:sz w:val="28"/>
          <w:szCs w:val="28"/>
          <w:shd w:val="clear" w:color="auto" w:fill="FFFFFF"/>
        </w:rPr>
        <w:t>коронавирусной</w:t>
      </w:r>
      <w:proofErr w:type="spellEnd"/>
      <w:r w:rsidRPr="00D6684C">
        <w:rPr>
          <w:sz w:val="28"/>
          <w:szCs w:val="28"/>
          <w:shd w:val="clear" w:color="auto" w:fill="FFFFFF"/>
        </w:rPr>
        <w:t xml:space="preserve"> инфекции (COVID-19) при организации мероприятий (проведение съездов, дебатов, </w:t>
      </w:r>
      <w:proofErr w:type="gramStart"/>
      <w:r w:rsidRPr="00D6684C">
        <w:rPr>
          <w:sz w:val="28"/>
          <w:szCs w:val="28"/>
          <w:shd w:val="clear" w:color="auto" w:fill="FFFFFF"/>
        </w:rPr>
        <w:t>встреч) </w:t>
      </w:r>
      <w:r w:rsidR="00961BD9">
        <w:rPr>
          <w:sz w:val="28"/>
          <w:szCs w:val="28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  <w:shd w:val="clear" w:color="auto" w:fill="FFFFFF"/>
          <w:lang w:val="ky-KG"/>
        </w:rPr>
        <w:t>необходимо</w:t>
      </w:r>
      <w:proofErr w:type="gramEnd"/>
      <w:r w:rsidRPr="00D6684C">
        <w:rPr>
          <w:sz w:val="28"/>
          <w:szCs w:val="28"/>
          <w:shd w:val="clear" w:color="auto" w:fill="FFFFFF"/>
          <w:lang w:val="ky-KG"/>
        </w:rPr>
        <w:t> </w:t>
      </w:r>
      <w:r w:rsidR="00651338">
        <w:rPr>
          <w:sz w:val="28"/>
          <w:szCs w:val="28"/>
          <w:shd w:val="clear" w:color="auto" w:fill="FFFFFF"/>
          <w:lang w:val="ky-KG"/>
        </w:rPr>
        <w:t xml:space="preserve"> </w:t>
      </w:r>
      <w:r w:rsidRPr="00D6684C">
        <w:rPr>
          <w:sz w:val="28"/>
          <w:szCs w:val="28"/>
          <w:shd w:val="clear" w:color="auto" w:fill="FFFFFF"/>
        </w:rPr>
        <w:t>соблюдать санитарно-эпидемиологические правила:</w:t>
      </w:r>
    </w:p>
    <w:p w:rsidR="007D1BFC" w:rsidRPr="007D1BFC" w:rsidRDefault="007D1BFC" w:rsidP="007D1BF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y-KG"/>
        </w:rPr>
      </w:pPr>
      <w:r w:rsidRPr="007D1BFC">
        <w:rPr>
          <w:sz w:val="28"/>
          <w:szCs w:val="28"/>
        </w:rPr>
        <w:t> - проведение дезинфекции помещений и поверхностей;</w:t>
      </w:r>
    </w:p>
    <w:p w:rsidR="007D1BFC" w:rsidRPr="007D1BFC" w:rsidRDefault="007D1BFC" w:rsidP="007D1BF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1BFC">
        <w:rPr>
          <w:sz w:val="28"/>
          <w:szCs w:val="28"/>
        </w:rPr>
        <w:t> - соблюдение дистанции в 1,5-2 метра друг от друга;</w:t>
      </w:r>
    </w:p>
    <w:p w:rsidR="007D1BFC" w:rsidRPr="007D1BFC" w:rsidRDefault="007D1BFC" w:rsidP="007D1BF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1BFC">
        <w:rPr>
          <w:sz w:val="28"/>
          <w:szCs w:val="28"/>
        </w:rPr>
        <w:t> - </w:t>
      </w:r>
      <w:r w:rsidRPr="007D1BFC">
        <w:rPr>
          <w:sz w:val="28"/>
          <w:szCs w:val="28"/>
          <w:lang w:val="ky-KG"/>
        </w:rPr>
        <w:t>использование</w:t>
      </w:r>
      <w:proofErr w:type="spellStart"/>
      <w:r w:rsidRPr="007D1BFC">
        <w:rPr>
          <w:sz w:val="28"/>
          <w:szCs w:val="28"/>
        </w:rPr>
        <w:t>санитайзеров</w:t>
      </w:r>
      <w:proofErr w:type="spellEnd"/>
      <w:r w:rsidRPr="007D1BFC">
        <w:rPr>
          <w:sz w:val="28"/>
          <w:szCs w:val="28"/>
        </w:rPr>
        <w:t>, одноразовых масок и перчаток;</w:t>
      </w:r>
    </w:p>
    <w:p w:rsidR="007D1BFC" w:rsidRDefault="007D1BFC" w:rsidP="007D1BF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1BFC">
        <w:rPr>
          <w:sz w:val="28"/>
          <w:szCs w:val="28"/>
        </w:rPr>
        <w:lastRenderedPageBreak/>
        <w:t xml:space="preserve">- </w:t>
      </w:r>
      <w:r w:rsidRPr="007D1BFC">
        <w:rPr>
          <w:sz w:val="28"/>
          <w:szCs w:val="28"/>
          <w:lang w:val="ky-KG"/>
        </w:rPr>
        <w:t xml:space="preserve">контроль </w:t>
      </w:r>
      <w:r w:rsidRPr="007D1BFC">
        <w:rPr>
          <w:sz w:val="28"/>
          <w:szCs w:val="28"/>
        </w:rPr>
        <w:t>температуры</w:t>
      </w:r>
      <w:r w:rsidRPr="007D1BFC">
        <w:rPr>
          <w:sz w:val="28"/>
          <w:szCs w:val="28"/>
          <w:lang w:val="ky-KG"/>
        </w:rPr>
        <w:t xml:space="preserve"> участников</w:t>
      </w:r>
      <w:r w:rsidRPr="007D1BFC">
        <w:rPr>
          <w:sz w:val="28"/>
          <w:szCs w:val="28"/>
        </w:rPr>
        <w:t>;</w:t>
      </w:r>
    </w:p>
    <w:p w:rsidR="007D1BFC" w:rsidRDefault="007D1BFC" w:rsidP="007D1BF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1BFC">
        <w:rPr>
          <w:sz w:val="28"/>
          <w:szCs w:val="28"/>
        </w:rPr>
        <w:t>- постоянная дезинфекция используемых материалов и предметов.</w:t>
      </w:r>
    </w:p>
    <w:p w:rsidR="007D1BFC" w:rsidRDefault="007D1BFC" w:rsidP="007D1BF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y-KG"/>
        </w:rPr>
      </w:pPr>
    </w:p>
    <w:p w:rsidR="00D6684C" w:rsidRPr="00D6684C" w:rsidRDefault="007D1BFC" w:rsidP="00CE088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 xml:space="preserve">Со </w:t>
      </w:r>
      <w:r w:rsidR="00D6684C" w:rsidRPr="00D6684C">
        <w:rPr>
          <w:sz w:val="28"/>
          <w:szCs w:val="28"/>
          <w:shd w:val="clear" w:color="auto" w:fill="FFFFFF"/>
        </w:rPr>
        <w:t xml:space="preserve">стороны ЦИК КР во взаимодействии с </w:t>
      </w:r>
      <w:r w:rsidR="00B93256">
        <w:rPr>
          <w:sz w:val="28"/>
          <w:szCs w:val="28"/>
          <w:shd w:val="clear" w:color="auto" w:fill="FFFFFF"/>
          <w:lang w:val="ky-KG"/>
        </w:rPr>
        <w:t>К</w:t>
      </w:r>
      <w:r>
        <w:rPr>
          <w:sz w:val="28"/>
          <w:szCs w:val="28"/>
          <w:shd w:val="clear" w:color="auto" w:fill="FFFFFF"/>
          <w:lang w:val="ky-KG"/>
        </w:rPr>
        <w:t>абинетом М</w:t>
      </w:r>
      <w:r w:rsidR="00B93256">
        <w:rPr>
          <w:sz w:val="28"/>
          <w:szCs w:val="28"/>
          <w:shd w:val="clear" w:color="auto" w:fill="FFFFFF"/>
          <w:lang w:val="ky-KG"/>
        </w:rPr>
        <w:t xml:space="preserve">инистров </w:t>
      </w:r>
      <w:r w:rsidR="00D6684C" w:rsidRPr="00D6684C">
        <w:rPr>
          <w:sz w:val="28"/>
          <w:szCs w:val="28"/>
          <w:shd w:val="clear" w:color="auto" w:fill="FFFFFF"/>
        </w:rPr>
        <w:t>Кыргызской Республики также будут приняты меры по санитарно-эпидемиологической безопасности и защите здоровья избирателей, членов избирательных комиссий, участников избирательного процесса.</w:t>
      </w:r>
    </w:p>
    <w:p w:rsidR="007D1BFC" w:rsidRPr="007D1BFC" w:rsidRDefault="00CE088E" w:rsidP="00EA15CF">
      <w:pPr>
        <w:pStyle w:val="a3"/>
        <w:shd w:val="clear" w:color="auto" w:fill="FFFFFF"/>
        <w:tabs>
          <w:tab w:val="left" w:pos="567"/>
        </w:tabs>
        <w:jc w:val="both"/>
        <w:rPr>
          <w:color w:val="444444"/>
          <w:sz w:val="28"/>
          <w:szCs w:val="28"/>
        </w:rPr>
      </w:pPr>
      <w:r>
        <w:rPr>
          <w:sz w:val="28"/>
          <w:szCs w:val="28"/>
        </w:rPr>
        <w:tab/>
      </w:r>
      <w:r w:rsidR="007D1BFC" w:rsidRPr="007D1BFC">
        <w:rPr>
          <w:sz w:val="28"/>
          <w:szCs w:val="28"/>
        </w:rPr>
        <w:t xml:space="preserve">Для того </w:t>
      </w:r>
      <w:r w:rsidR="007D1BFC" w:rsidRPr="007D1BFC">
        <w:rPr>
          <w:color w:val="000000"/>
          <w:sz w:val="28"/>
          <w:szCs w:val="28"/>
        </w:rPr>
        <w:t>чтобы выборы состоялись в правовом русле, необходимо строго соблюдать требования норм избирательного законодательства, а во взаимодействии с другими участниками выборного процесса проявлять взаимное уважение и терпимость.</w:t>
      </w:r>
    </w:p>
    <w:p w:rsidR="007D1BFC" w:rsidRPr="007D1BFC" w:rsidRDefault="00CE088E" w:rsidP="00EA15C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D1BFC" w:rsidRPr="007D1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 КР, со своей стороны, открыта для всех участников избирательного процесса, гарантирует прозрачность и приложит максимум усилий для того, чтобы выборы прошли в спокойной, стабильной атмосфере, создаст все необходимые условия для полной реализации избирательных прав граждан нашей страны.</w:t>
      </w:r>
    </w:p>
    <w:p w:rsidR="007D1BFC" w:rsidRPr="007D1BFC" w:rsidRDefault="007D1BFC" w:rsidP="007D1BFC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33046" w:rsidRPr="00D6684C" w:rsidRDefault="00433046">
      <w:pPr>
        <w:rPr>
          <w:rFonts w:ascii="Times New Roman" w:hAnsi="Times New Roman" w:cs="Times New Roman"/>
          <w:sz w:val="28"/>
          <w:szCs w:val="28"/>
        </w:rPr>
      </w:pPr>
    </w:p>
    <w:sectPr w:rsidR="00433046" w:rsidRPr="00D6684C" w:rsidSect="006E0FAA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4C"/>
    <w:rsid w:val="0005417C"/>
    <w:rsid w:val="00091CAE"/>
    <w:rsid w:val="000960F8"/>
    <w:rsid w:val="000C0280"/>
    <w:rsid w:val="000D08CE"/>
    <w:rsid w:val="000D1C6F"/>
    <w:rsid w:val="000F20C6"/>
    <w:rsid w:val="00103B04"/>
    <w:rsid w:val="0011448C"/>
    <w:rsid w:val="00184A03"/>
    <w:rsid w:val="00195F6F"/>
    <w:rsid w:val="001D50C6"/>
    <w:rsid w:val="002236AE"/>
    <w:rsid w:val="002517D9"/>
    <w:rsid w:val="002A4D58"/>
    <w:rsid w:val="002A5E08"/>
    <w:rsid w:val="00301AF5"/>
    <w:rsid w:val="00304648"/>
    <w:rsid w:val="00363302"/>
    <w:rsid w:val="003B5B71"/>
    <w:rsid w:val="00433046"/>
    <w:rsid w:val="005260C7"/>
    <w:rsid w:val="00561058"/>
    <w:rsid w:val="00577C23"/>
    <w:rsid w:val="00597D1F"/>
    <w:rsid w:val="005B47F2"/>
    <w:rsid w:val="005B7338"/>
    <w:rsid w:val="005C6EE0"/>
    <w:rsid w:val="00602AF2"/>
    <w:rsid w:val="00626A24"/>
    <w:rsid w:val="00636E80"/>
    <w:rsid w:val="00651338"/>
    <w:rsid w:val="006564A8"/>
    <w:rsid w:val="006B406D"/>
    <w:rsid w:val="006E0FAA"/>
    <w:rsid w:val="00751F23"/>
    <w:rsid w:val="00781F53"/>
    <w:rsid w:val="007C3C19"/>
    <w:rsid w:val="007D1BFC"/>
    <w:rsid w:val="007D4E03"/>
    <w:rsid w:val="007F7CC8"/>
    <w:rsid w:val="00805132"/>
    <w:rsid w:val="00806345"/>
    <w:rsid w:val="008611F7"/>
    <w:rsid w:val="00943AB7"/>
    <w:rsid w:val="00944269"/>
    <w:rsid w:val="00961BD9"/>
    <w:rsid w:val="00983584"/>
    <w:rsid w:val="0099103C"/>
    <w:rsid w:val="009B0B1D"/>
    <w:rsid w:val="00A002B7"/>
    <w:rsid w:val="00A11F13"/>
    <w:rsid w:val="00A1757B"/>
    <w:rsid w:val="00A30FE9"/>
    <w:rsid w:val="00A63444"/>
    <w:rsid w:val="00AF71ED"/>
    <w:rsid w:val="00B07A9B"/>
    <w:rsid w:val="00B3388C"/>
    <w:rsid w:val="00B46A90"/>
    <w:rsid w:val="00B60238"/>
    <w:rsid w:val="00B93256"/>
    <w:rsid w:val="00BF3533"/>
    <w:rsid w:val="00C32B26"/>
    <w:rsid w:val="00CE088E"/>
    <w:rsid w:val="00CF4830"/>
    <w:rsid w:val="00D07D33"/>
    <w:rsid w:val="00D6684C"/>
    <w:rsid w:val="00DA382D"/>
    <w:rsid w:val="00DD5518"/>
    <w:rsid w:val="00DF2DD7"/>
    <w:rsid w:val="00E125C9"/>
    <w:rsid w:val="00E36614"/>
    <w:rsid w:val="00E6136A"/>
    <w:rsid w:val="00E641ED"/>
    <w:rsid w:val="00E665B5"/>
    <w:rsid w:val="00E97560"/>
    <w:rsid w:val="00EA15CF"/>
    <w:rsid w:val="00EB4D58"/>
    <w:rsid w:val="00EC2B41"/>
    <w:rsid w:val="00EC5A6E"/>
    <w:rsid w:val="00F15096"/>
    <w:rsid w:val="00FC2FB4"/>
    <w:rsid w:val="00FD73C8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5170E583"/>
  <w15:chartTrackingRefBased/>
  <w15:docId w15:val="{93D7F419-1157-4B88-9057-2C6B69BC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E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6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6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6684C"/>
    <w:rPr>
      <w:color w:val="0000FF"/>
      <w:u w:val="single"/>
    </w:rPr>
  </w:style>
  <w:style w:type="character" w:styleId="a7">
    <w:name w:val="Strong"/>
    <w:basedOn w:val="a0"/>
    <w:uiPriority w:val="22"/>
    <w:qFormat/>
    <w:rsid w:val="00D6684C"/>
    <w:rPr>
      <w:b/>
      <w:bCs/>
    </w:rPr>
  </w:style>
  <w:style w:type="paragraph" w:customStyle="1" w:styleId="tktekst">
    <w:name w:val="tktekst"/>
    <w:basedOn w:val="a"/>
    <w:rsid w:val="00D6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2B26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basedOn w:val="a0"/>
    <w:link w:val="a3"/>
    <w:uiPriority w:val="1"/>
    <w:rsid w:val="007D1B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6E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alapker.shailoo.gov.k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lapker.shailoo.gov.kg/" TargetMode="External"/><Relationship Id="rId5" Type="http://schemas.openxmlformats.org/officeDocument/2006/relationships/hyperlink" Target="https://tizme.gov.kg/" TargetMode="External"/><Relationship Id="rId4" Type="http://schemas.openxmlformats.org/officeDocument/2006/relationships/hyperlink" Target="https://tizme.gov.k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97</cp:revision>
  <cp:lastPrinted>2022-02-09T12:27:00Z</cp:lastPrinted>
  <dcterms:created xsi:type="dcterms:W3CDTF">2021-10-06T06:28:00Z</dcterms:created>
  <dcterms:modified xsi:type="dcterms:W3CDTF">2022-02-09T13:07:00Z</dcterms:modified>
</cp:coreProperties>
</file>