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6CA7" w:rsidRDefault="00316CA7" w:rsidP="00316CA7">
      <w:pPr>
        <w:pStyle w:val="a3"/>
        <w:rPr>
          <w:rFonts w:ascii="Times New Roman" w:hAnsi="Times New Roman"/>
          <w:sz w:val="24"/>
          <w:szCs w:val="24"/>
        </w:rPr>
      </w:pPr>
    </w:p>
    <w:p w:rsidR="00316CA7" w:rsidRPr="00710917" w:rsidRDefault="00316CA7" w:rsidP="00316CA7">
      <w:pPr>
        <w:pStyle w:val="a3"/>
        <w:jc w:val="right"/>
        <w:rPr>
          <w:rFonts w:ascii="Times New Roman" w:hAnsi="Times New Roman"/>
          <w:sz w:val="24"/>
          <w:szCs w:val="24"/>
          <w:lang w:val="ky-KG"/>
        </w:rPr>
      </w:pPr>
      <w:r w:rsidRPr="00710917">
        <w:rPr>
          <w:rFonts w:ascii="Times New Roman" w:hAnsi="Times New Roman"/>
          <w:sz w:val="24"/>
          <w:szCs w:val="24"/>
        </w:rPr>
        <w:t xml:space="preserve">Приложение </w:t>
      </w:r>
      <w:r w:rsidRPr="00710917">
        <w:rPr>
          <w:rFonts w:ascii="Times New Roman" w:hAnsi="Times New Roman"/>
          <w:sz w:val="24"/>
          <w:szCs w:val="24"/>
          <w:lang w:val="ky-KG"/>
        </w:rPr>
        <w:t>5</w:t>
      </w:r>
    </w:p>
    <w:p w:rsidR="00316CA7" w:rsidRPr="00710917" w:rsidRDefault="00316CA7" w:rsidP="00316C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к постановлению Центральной комиссии </w:t>
      </w:r>
    </w:p>
    <w:p w:rsidR="00316CA7" w:rsidRPr="00710917" w:rsidRDefault="00316CA7" w:rsidP="00316C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   по выборам и проведению референдумов</w:t>
      </w:r>
    </w:p>
    <w:p w:rsidR="00316CA7" w:rsidRPr="00710917" w:rsidRDefault="00316CA7" w:rsidP="00316CA7">
      <w:pPr>
        <w:pStyle w:val="a3"/>
        <w:jc w:val="right"/>
        <w:rPr>
          <w:rFonts w:ascii="Times New Roman" w:hAnsi="Times New Roman"/>
          <w:sz w:val="24"/>
          <w:szCs w:val="24"/>
        </w:rPr>
      </w:pPr>
      <w:proofErr w:type="spellStart"/>
      <w:r w:rsidRPr="00710917">
        <w:rPr>
          <w:rFonts w:ascii="Times New Roman" w:hAnsi="Times New Roman"/>
          <w:sz w:val="24"/>
          <w:szCs w:val="24"/>
        </w:rPr>
        <w:t>Кыргызской</w:t>
      </w:r>
      <w:proofErr w:type="spellEnd"/>
      <w:r w:rsidRPr="00710917">
        <w:rPr>
          <w:rFonts w:ascii="Times New Roman" w:hAnsi="Times New Roman"/>
          <w:sz w:val="24"/>
          <w:szCs w:val="24"/>
        </w:rPr>
        <w:t xml:space="preserve"> Республики</w:t>
      </w:r>
    </w:p>
    <w:p w:rsidR="00316CA7" w:rsidRPr="00710917" w:rsidRDefault="00316CA7" w:rsidP="00316CA7">
      <w:pPr>
        <w:pStyle w:val="a3"/>
        <w:jc w:val="right"/>
        <w:rPr>
          <w:rFonts w:ascii="Times New Roman" w:hAnsi="Times New Roman"/>
          <w:sz w:val="24"/>
          <w:szCs w:val="24"/>
        </w:rPr>
      </w:pPr>
      <w:r w:rsidRPr="00710917"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sz w:val="24"/>
          <w:szCs w:val="24"/>
          <w:lang w:val="ky-KG"/>
        </w:rPr>
        <w:t xml:space="preserve">15 </w:t>
      </w:r>
      <w:r w:rsidRPr="00710917">
        <w:rPr>
          <w:rFonts w:ascii="Times New Roman" w:hAnsi="Times New Roman"/>
          <w:sz w:val="24"/>
          <w:szCs w:val="24"/>
        </w:rPr>
        <w:t>сентября 2017 года №</w:t>
      </w:r>
      <w:r>
        <w:rPr>
          <w:rFonts w:ascii="Times New Roman" w:hAnsi="Times New Roman"/>
          <w:sz w:val="24"/>
          <w:szCs w:val="24"/>
          <w:lang w:val="ky-KG"/>
        </w:rPr>
        <w:t>451</w:t>
      </w:r>
    </w:p>
    <w:p w:rsidR="00316CA7" w:rsidRDefault="00316CA7" w:rsidP="00316C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316CA7" w:rsidRPr="000A7677" w:rsidRDefault="00316CA7" w:rsidP="00316C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Список</w:t>
      </w:r>
    </w:p>
    <w:p w:rsidR="00316CA7" w:rsidRPr="000A7677" w:rsidRDefault="00316CA7" w:rsidP="00316C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>аккредитованных международных наблюдателей</w:t>
      </w:r>
    </w:p>
    <w:p w:rsidR="00316CA7" w:rsidRDefault="00316CA7" w:rsidP="00316CA7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0A7677">
        <w:rPr>
          <w:rFonts w:ascii="Times New Roman" w:hAnsi="Times New Roman"/>
          <w:b/>
          <w:sz w:val="28"/>
          <w:szCs w:val="28"/>
        </w:rPr>
        <w:t xml:space="preserve">от </w:t>
      </w:r>
      <w:r>
        <w:rPr>
          <w:rFonts w:ascii="Times New Roman" w:hAnsi="Times New Roman"/>
          <w:b/>
          <w:sz w:val="28"/>
          <w:szCs w:val="28"/>
          <w:lang w:val="ky-KG"/>
        </w:rPr>
        <w:t>Миссии</w:t>
      </w:r>
      <w:r>
        <w:rPr>
          <w:rFonts w:ascii="Times New Roman" w:hAnsi="Times New Roman"/>
          <w:b/>
          <w:sz w:val="28"/>
          <w:szCs w:val="28"/>
        </w:rPr>
        <w:t xml:space="preserve"> Содружества Независимых Государств </w:t>
      </w:r>
    </w:p>
    <w:p w:rsidR="00316CA7" w:rsidRPr="000A7677" w:rsidRDefault="00316CA7" w:rsidP="00316CA7">
      <w:pPr>
        <w:pStyle w:val="a3"/>
        <w:rPr>
          <w:rFonts w:ascii="Times New Roman" w:hAnsi="Times New Roman"/>
          <w:b/>
          <w:sz w:val="28"/>
          <w:szCs w:val="28"/>
        </w:rPr>
      </w:pPr>
    </w:p>
    <w:tbl>
      <w:tblPr>
        <w:tblW w:w="10653" w:type="dxa"/>
        <w:tblInd w:w="-4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8"/>
        <w:gridCol w:w="851"/>
        <w:gridCol w:w="2431"/>
        <w:gridCol w:w="2247"/>
        <w:gridCol w:w="1842"/>
        <w:gridCol w:w="2694"/>
      </w:tblGrid>
      <w:tr w:rsidR="00316CA7" w:rsidRPr="000A7677" w:rsidTr="00E6788B">
        <w:trPr>
          <w:trHeight w:val="1967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 xml:space="preserve">№ </w:t>
            </w:r>
            <w:proofErr w:type="spellStart"/>
            <w:r w:rsidRPr="000A7677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пп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№ уд.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Международная организация, которую представляет наблюдатель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Ф.И.О.</w:t>
            </w:r>
          </w:p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Страна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A7677">
              <w:rPr>
                <w:rFonts w:ascii="Times New Roman" w:hAnsi="Times New Roman"/>
                <w:b/>
                <w:sz w:val="28"/>
                <w:szCs w:val="28"/>
              </w:rPr>
              <w:t>Занимаемая должность</w:t>
            </w:r>
          </w:p>
        </w:tc>
      </w:tr>
      <w:tr w:rsidR="00316CA7" w:rsidRPr="000A7677" w:rsidTr="00E6788B">
        <w:trPr>
          <w:trHeight w:val="137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47054A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Pr="0047054A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Pr="0047054A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165115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Сироткин Сергей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</w:t>
            </w:r>
            <w:r w:rsidR="00165115">
              <w:rPr>
                <w:rFonts w:ascii="Times New Roman" w:hAnsi="Times New Roman"/>
                <w:sz w:val="28"/>
                <w:szCs w:val="28"/>
              </w:rPr>
              <w:t>норович</w:t>
            </w:r>
            <w:proofErr w:type="spellEnd"/>
            <w:r w:rsidR="0016511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Центральной избирательной комиссии Российской Федерации</w:t>
            </w:r>
          </w:p>
        </w:tc>
      </w:tr>
      <w:tr w:rsidR="00316CA7" w:rsidRPr="000A7677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47054A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Pr="0047054A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Канищев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Воронежской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47054A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Pr="0047054A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Богомолов Антон Вячеславович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Pr="000A7677" w:rsidRDefault="00316CA7" w:rsidP="00E6788B">
            <w:pPr>
              <w:pStyle w:val="a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Мурманской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Маркина Людмила </w:t>
            </w:r>
            <w:r w:rsidRPr="00D341F7">
              <w:rPr>
                <w:rFonts w:ascii="Times New Roman" w:hAnsi="Times New Roman"/>
                <w:sz w:val="28"/>
                <w:szCs w:val="28"/>
              </w:rPr>
              <w:t>Леонидовн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Орловской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Абдусаломов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Мирза-Улугбек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C07C35">
              <w:rPr>
                <w:rFonts w:ascii="Times New Roman" w:hAnsi="Times New Roman"/>
                <w:sz w:val="28"/>
                <w:szCs w:val="28"/>
              </w:rPr>
              <w:t>Элчиевич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Узбекистан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Центральной избирательной комиссии Республики Узбекистан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 xml:space="preserve">Содружества Независимых Государств </w:t>
            </w:r>
            <w:proofErr w:type="spellStart"/>
            <w:r w:rsidRPr="00462CED">
              <w:rPr>
                <w:rFonts w:ascii="Times New Roman" w:hAnsi="Times New Roman"/>
                <w:sz w:val="28"/>
                <w:szCs w:val="28"/>
              </w:rPr>
              <w:t>Государств</w:t>
            </w:r>
            <w:proofErr w:type="spellEnd"/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Джаббаров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Рахматулла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Маматович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Узбекистан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Республиканского </w:t>
            </w:r>
            <w:proofErr w:type="spellStart"/>
            <w:r w:rsidRPr="00C07C35">
              <w:rPr>
                <w:rFonts w:ascii="Times New Roman" w:hAnsi="Times New Roman"/>
                <w:sz w:val="28"/>
                <w:szCs w:val="28"/>
              </w:rPr>
              <w:t>кыргызского</w:t>
            </w:r>
            <w:proofErr w:type="spellEnd"/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национального культурного центра в Республике Узбекистан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Мастонов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Фарходжон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Боборустамович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Республика Узбекистан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организационно-контрольной группы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Сохского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района Ферганской области Республики Узбекистан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Беляков Роман Юрьевич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руководителя Департамента Президента Республики Татарстан по вопросам внутренней политики – начальник Управления по взаимодействию с институтами гражданского общества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Зиннатуллин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Ришат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Рифкатович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советник Управления по работе с территориями Президента Республики Татарстан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Мухаметшин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Наиль</w:t>
            </w:r>
            <w:r w:rsidRPr="00F03C7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F03C77">
              <w:rPr>
                <w:rFonts w:ascii="Times New Roman" w:hAnsi="Times New Roman"/>
                <w:sz w:val="28"/>
                <w:szCs w:val="28"/>
              </w:rPr>
              <w:t>Рашитович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Главный советник Управления по работе с территориями Президента Республики Татарстан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lastRenderedPageBreak/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Тазиева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Фарида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Нуретдиновна</w:t>
            </w:r>
            <w:proofErr w:type="spellEnd"/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организационно –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методического отдела аппарата Центральной избирательной комиссии Республики Татарстан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Акимова Ирина Леонидовна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Алтайского края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Зёмка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 Геннадьевна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начальника департамента Администрации Губернатора и Правительства Алтайского края по вопросам внутренней политики, начальник отдела по работе с органами местного самоуправления, член Избирательной комиссии Алтайского края с правом решающего голоса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Маркеева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Избирательной комиссии Алтайского края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Фролов Дмитрий</w:t>
            </w:r>
            <w:r w:rsidRPr="006E5372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Курганской областной Думы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lastRenderedPageBreak/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Новоселов Владимир Артурович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Заместитель начальника управления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внутренней политики Правительства Курганской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Осипов Дмитрий</w:t>
            </w:r>
            <w:r w:rsidRPr="006E5372">
              <w:rPr>
                <w:rFonts w:ascii="Times New Roman" w:hAnsi="Times New Roman"/>
                <w:sz w:val="28"/>
                <w:szCs w:val="28"/>
              </w:rPr>
              <w:t xml:space="preserve">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Избирательной комиссии Курганской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</w:t>
            </w:r>
            <w:r w:rsidRPr="006E5372">
              <w:rPr>
                <w:rFonts w:ascii="Times New Roman" w:hAnsi="Times New Roman"/>
                <w:sz w:val="28"/>
                <w:szCs w:val="28"/>
              </w:rPr>
              <w:t xml:space="preserve"> Леонидович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Адвокат «Адвокатского кабинета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Ланкина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Михаила Леонидовича»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Скиндерев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 xml:space="preserve">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проректор «Курганской государственной академии им. Т. С.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Мельцева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Бурак Лира Викторовна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комитета по местному самоуправлению, межнациональным и межконфессиональным отношениям Ленинградской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Шишокина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Светлана 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>Анатольевн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контрольно-ревизионного комитета Губернатора Ленинградской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Князева Виктория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 xml:space="preserve"> Михайловн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отдела по работе с территориями и ведению делопроизводства Избирательной комиссии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Ленинградской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Журавленко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сектора по работе со средствами массовой информации и общественными объединениями Избирательной комиссии Ленинградской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Громов Андрей</w:t>
            </w:r>
            <w:r w:rsidRPr="00F55248">
              <w:rPr>
                <w:rFonts w:ascii="Times New Roman" w:hAnsi="Times New Roman"/>
                <w:sz w:val="28"/>
                <w:szCs w:val="28"/>
              </w:rPr>
              <w:t xml:space="preserve"> Валерьевич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территориальных проектов Главного управления территориальной политики Московской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Александр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Избирательной комиссии Московской области с правом решающего голоса на постоянной основе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Перепелицын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Регионального исполнительного комитета Московского областного регионального отделения Всероссийской политической партии «Единая Россия»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jc w:val="center"/>
            </w:pPr>
            <w:r w:rsidRPr="00462CED">
              <w:rPr>
                <w:rFonts w:ascii="Times New Roman" w:hAnsi="Times New Roman"/>
                <w:sz w:val="28"/>
                <w:szCs w:val="28"/>
              </w:rPr>
              <w:t xml:space="preserve">Исполнительный Комитет </w:t>
            </w:r>
            <w:r w:rsidRPr="00462CED">
              <w:rPr>
                <w:rFonts w:ascii="Times New Roman" w:hAnsi="Times New Roman"/>
                <w:sz w:val="28"/>
                <w:szCs w:val="28"/>
              </w:rPr>
              <w:lastRenderedPageBreak/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Семенова Екатерина Юрьевна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Уполномоченный по правам человека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в Московской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Барышников Денис Борисович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отдела Министерства внутренней региональной и муниципальной политики Нижегородской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Воронцова Александра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Николаевн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государственно-правового департамента Нижегородской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Жукова Наталья 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>Юрьевн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начальника управления международных связей администрации Губернатора Новосибирской области и Правительства Новосибирской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Аникеева Светлана Анатольевна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территориального отдела аппарата Избирательной комиссии Новосибирской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149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Объедко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Юрий Михайлович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Совета депутатов Карасукского района Новосибирской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150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Русанов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Андрей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 ООО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Агенство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делового консультирования», Член Избирательной комиссии Новосибирской области с правом решающего голоса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151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Чекрыга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Марина Александровна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Консультант управления информационно-методического обеспечения министерства региональной политики Новосибирской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152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Чайников Валерий Аркадьевич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Свердловской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153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Буртов Игорь</w:t>
            </w:r>
            <w:r w:rsidRPr="00492E03">
              <w:rPr>
                <w:rFonts w:ascii="Times New Roman" w:hAnsi="Times New Roman"/>
                <w:sz w:val="28"/>
                <w:szCs w:val="28"/>
              </w:rPr>
              <w:t xml:space="preserve"> Анатольевич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 Избирательной комиссии Свердловской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154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Обертас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 Владимирович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Председатель Избирательной комиссии Челябинской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155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Губин Сергей</w:t>
            </w:r>
            <w:r w:rsidRPr="00492E03">
              <w:rPr>
                <w:rFonts w:ascii="Times New Roman" w:hAnsi="Times New Roman"/>
                <w:sz w:val="28"/>
                <w:szCs w:val="28"/>
              </w:rPr>
              <w:t xml:space="preserve"> Александрович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Управления организационной и контрольной работы Администрации города Челябинска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156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lastRenderedPageBreak/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lastRenderedPageBreak/>
              <w:t>Жестков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Викторович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Депутат Законодательного Собрания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Челябинской области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157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Кузьменкова Людмила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Викторовн</w:t>
            </w:r>
            <w:r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Начальник юридического отдела Собрания депутатов города Магнитогорска</w:t>
            </w:r>
          </w:p>
        </w:tc>
      </w:tr>
      <w:tr w:rsidR="00316CA7" w:rsidRPr="00E92B1D" w:rsidTr="00E6788B"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158</w:t>
            </w:r>
          </w:p>
        </w:tc>
        <w:tc>
          <w:tcPr>
            <w:tcW w:w="2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Миссия</w:t>
            </w:r>
          </w:p>
          <w:p w:rsidR="00316CA7" w:rsidRDefault="00316CA7" w:rsidP="00E6788B">
            <w:pPr>
              <w:jc w:val="center"/>
            </w:pPr>
            <w:r w:rsidRPr="00A90AE3">
              <w:rPr>
                <w:rFonts w:ascii="Times New Roman" w:hAnsi="Times New Roman"/>
                <w:sz w:val="28"/>
                <w:szCs w:val="28"/>
              </w:rPr>
              <w:t>Содружества Независимых Государств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Толкачев Константин</w:t>
            </w:r>
            <w:r w:rsidRPr="00C07C35">
              <w:rPr>
                <w:rFonts w:ascii="Times New Roman" w:hAnsi="Times New Roman"/>
                <w:sz w:val="28"/>
                <w:szCs w:val="28"/>
              </w:rPr>
              <w:t xml:space="preserve"> Николаевич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  <w:lang w:val="ky-KG"/>
              </w:rPr>
            </w:pPr>
            <w:r>
              <w:rPr>
                <w:rFonts w:ascii="Times New Roman" w:hAnsi="Times New Roman"/>
                <w:sz w:val="28"/>
                <w:szCs w:val="28"/>
                <w:lang w:val="ky-KG"/>
              </w:rPr>
              <w:t>Российская Федерация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6CA7" w:rsidRDefault="00316CA7" w:rsidP="00E6788B">
            <w:pPr>
              <w:pStyle w:val="a3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Депутата Законодательного собрания Челябинской области</w:t>
            </w:r>
          </w:p>
        </w:tc>
      </w:tr>
    </w:tbl>
    <w:p w:rsidR="00AB7E8B" w:rsidRDefault="00AB7E8B"/>
    <w:sectPr w:rsidR="00AB7E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6CA7"/>
    <w:rsid w:val="00165115"/>
    <w:rsid w:val="001756DB"/>
    <w:rsid w:val="00316CA7"/>
    <w:rsid w:val="00903904"/>
    <w:rsid w:val="00AB7E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4FE2D"/>
  <w15:chartTrackingRefBased/>
  <w15:docId w15:val="{66433F71-5B10-475C-BE32-9874AE558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6C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16CA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1206</Words>
  <Characters>6878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2017-10-04T08:35:00Z</dcterms:created>
  <dcterms:modified xsi:type="dcterms:W3CDTF">2017-10-04T08:35:00Z</dcterms:modified>
</cp:coreProperties>
</file>