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D77AC" w:rsidRPr="00417C36" w:rsidRDefault="009D77AC" w:rsidP="009D77AC">
      <w:pPr>
        <w:pStyle w:val="a3"/>
        <w:spacing w:line="18" w:lineRule="atLeast"/>
        <w:ind w:left="5670" w:firstLine="6"/>
        <w:rPr>
          <w:sz w:val="24"/>
          <w:szCs w:val="24"/>
          <w:lang w:val="ky-KG"/>
        </w:rPr>
      </w:pPr>
      <w:r w:rsidRPr="00417C36">
        <w:rPr>
          <w:sz w:val="24"/>
          <w:szCs w:val="24"/>
          <w:lang w:val="ky-KG"/>
        </w:rPr>
        <w:t>Кыр</w:t>
      </w:r>
      <w:r>
        <w:rPr>
          <w:sz w:val="24"/>
          <w:szCs w:val="24"/>
          <w:lang w:val="ky-KG"/>
        </w:rPr>
        <w:t>г</w:t>
      </w:r>
      <w:r w:rsidRPr="00417C36">
        <w:rPr>
          <w:sz w:val="24"/>
          <w:szCs w:val="24"/>
          <w:lang w:val="ky-KG"/>
        </w:rPr>
        <w:t xml:space="preserve">ыз Республикасынын </w:t>
      </w:r>
    </w:p>
    <w:p w:rsidR="009D77AC" w:rsidRPr="00417C36" w:rsidRDefault="009D77AC" w:rsidP="009D77AC">
      <w:pPr>
        <w:pStyle w:val="a3"/>
        <w:spacing w:line="18" w:lineRule="atLeast"/>
        <w:ind w:left="5670" w:firstLine="6"/>
        <w:rPr>
          <w:sz w:val="24"/>
          <w:szCs w:val="24"/>
          <w:lang w:val="ky-KG"/>
        </w:rPr>
      </w:pPr>
      <w:r w:rsidRPr="00417C36">
        <w:rPr>
          <w:sz w:val="24"/>
          <w:szCs w:val="24"/>
          <w:lang w:val="ky-KG"/>
        </w:rPr>
        <w:t>Шайлоо жана референдум өткөрүү боюнча борбордук комиссиясынын</w:t>
      </w:r>
    </w:p>
    <w:p w:rsidR="009D77AC" w:rsidRPr="00417C36" w:rsidRDefault="009D77AC" w:rsidP="009D77AC">
      <w:pPr>
        <w:pStyle w:val="a3"/>
        <w:spacing w:line="18" w:lineRule="atLeast"/>
        <w:ind w:left="5103"/>
        <w:rPr>
          <w:sz w:val="24"/>
          <w:szCs w:val="24"/>
          <w:lang w:val="ky-KG"/>
        </w:rPr>
      </w:pPr>
      <w:r w:rsidRPr="00417C36">
        <w:rPr>
          <w:sz w:val="24"/>
          <w:szCs w:val="24"/>
          <w:lang w:val="ky-KG"/>
        </w:rPr>
        <w:t>2022-жылдын  -</w:t>
      </w:r>
      <w:r w:rsidR="002A56C9">
        <w:rPr>
          <w:sz w:val="24"/>
          <w:szCs w:val="24"/>
          <w:lang w:val="ky-KG"/>
        </w:rPr>
        <w:t xml:space="preserve"> </w:t>
      </w:r>
      <w:r w:rsidR="009B698F">
        <w:rPr>
          <w:sz w:val="24"/>
          <w:szCs w:val="24"/>
          <w:lang w:val="ky-KG"/>
        </w:rPr>
        <w:t>30</w:t>
      </w:r>
      <w:r w:rsidR="002A56C9">
        <w:rPr>
          <w:sz w:val="24"/>
          <w:szCs w:val="24"/>
          <w:lang w:val="ky-KG"/>
        </w:rPr>
        <w:t xml:space="preserve"> </w:t>
      </w:r>
      <w:r w:rsidR="009B698F">
        <w:rPr>
          <w:sz w:val="24"/>
          <w:szCs w:val="24"/>
          <w:lang w:val="ky-KG"/>
        </w:rPr>
        <w:t>сентяб</w:t>
      </w:r>
      <w:r w:rsidR="00FC06F8">
        <w:rPr>
          <w:sz w:val="24"/>
          <w:szCs w:val="24"/>
          <w:lang w:val="ky-KG"/>
        </w:rPr>
        <w:t>р</w:t>
      </w:r>
      <w:r w:rsidR="004314D6">
        <w:rPr>
          <w:sz w:val="24"/>
          <w:szCs w:val="24"/>
          <w:lang w:val="ky-KG"/>
        </w:rPr>
        <w:t>ын</w:t>
      </w:r>
      <w:r>
        <w:rPr>
          <w:sz w:val="24"/>
          <w:szCs w:val="24"/>
          <w:lang w:val="ky-KG"/>
        </w:rPr>
        <w:t>дагы</w:t>
      </w:r>
    </w:p>
    <w:p w:rsidR="009D77AC" w:rsidRPr="00417C36" w:rsidRDefault="009D77AC" w:rsidP="009D77AC">
      <w:pPr>
        <w:pStyle w:val="a3"/>
        <w:spacing w:line="18" w:lineRule="atLeast"/>
        <w:ind w:left="5103"/>
        <w:rPr>
          <w:sz w:val="24"/>
          <w:szCs w:val="24"/>
          <w:lang w:val="ky-KG"/>
        </w:rPr>
      </w:pPr>
      <w:r>
        <w:rPr>
          <w:sz w:val="24"/>
          <w:szCs w:val="24"/>
          <w:lang w:val="ky-KG"/>
        </w:rPr>
        <w:t>№</w:t>
      </w:r>
      <w:r w:rsidR="002974A0">
        <w:rPr>
          <w:sz w:val="24"/>
          <w:szCs w:val="24"/>
          <w:lang w:val="ky-KG"/>
        </w:rPr>
        <w:t xml:space="preserve"> </w:t>
      </w:r>
      <w:r w:rsidR="009B698F">
        <w:rPr>
          <w:sz w:val="24"/>
          <w:szCs w:val="24"/>
          <w:lang w:val="ky-KG"/>
        </w:rPr>
        <w:t>86</w:t>
      </w:r>
      <w:r w:rsidR="002A56C9">
        <w:rPr>
          <w:sz w:val="24"/>
          <w:szCs w:val="24"/>
          <w:lang w:val="ky-KG"/>
        </w:rPr>
        <w:t xml:space="preserve"> </w:t>
      </w:r>
      <w:r w:rsidRPr="00417C36">
        <w:rPr>
          <w:sz w:val="24"/>
          <w:szCs w:val="24"/>
          <w:lang w:val="ky-KG"/>
        </w:rPr>
        <w:t>токтомунун 1-тиркемеси</w:t>
      </w:r>
    </w:p>
    <w:p w:rsidR="009D77AC" w:rsidRDefault="009D77AC" w:rsidP="009D77AC">
      <w:pPr>
        <w:pStyle w:val="a3"/>
        <w:spacing w:line="18" w:lineRule="atLeast"/>
        <w:ind w:left="5670" w:firstLine="6"/>
        <w:rPr>
          <w:lang w:val="ky-KG"/>
        </w:rPr>
      </w:pPr>
    </w:p>
    <w:p w:rsidR="009D77AC" w:rsidRPr="009E4DF1" w:rsidRDefault="009D77AC" w:rsidP="009D77AC">
      <w:pPr>
        <w:pStyle w:val="a3"/>
        <w:ind w:firstLine="0"/>
        <w:jc w:val="center"/>
        <w:rPr>
          <w:b/>
          <w:sz w:val="24"/>
          <w:szCs w:val="24"/>
          <w:lang w:val="ky-KG"/>
        </w:rPr>
      </w:pPr>
      <w:r w:rsidRPr="009E4DF1">
        <w:rPr>
          <w:b/>
          <w:sz w:val="24"/>
          <w:szCs w:val="24"/>
          <w:lang w:val="ky-KG"/>
        </w:rPr>
        <w:t>Депутаттык ыйгарым укуктары мөөнөтүнөн мурда токтотулган</w:t>
      </w:r>
    </w:p>
    <w:p w:rsidR="009D77AC" w:rsidRPr="009E4DF1" w:rsidRDefault="009D77AC" w:rsidP="009D77AC">
      <w:pPr>
        <w:pStyle w:val="a3"/>
        <w:ind w:firstLine="0"/>
        <w:jc w:val="center"/>
        <w:rPr>
          <w:b/>
          <w:sz w:val="24"/>
          <w:szCs w:val="24"/>
        </w:rPr>
      </w:pPr>
      <w:proofErr w:type="spellStart"/>
      <w:r w:rsidRPr="009E4DF1">
        <w:rPr>
          <w:b/>
          <w:sz w:val="24"/>
          <w:szCs w:val="24"/>
        </w:rPr>
        <w:t>жергиликтүү</w:t>
      </w:r>
      <w:proofErr w:type="spellEnd"/>
      <w:r w:rsidRPr="009E4DF1">
        <w:rPr>
          <w:b/>
          <w:sz w:val="24"/>
          <w:szCs w:val="24"/>
        </w:rPr>
        <w:t xml:space="preserve"> </w:t>
      </w:r>
      <w:proofErr w:type="spellStart"/>
      <w:r w:rsidRPr="009E4DF1">
        <w:rPr>
          <w:b/>
          <w:sz w:val="24"/>
          <w:szCs w:val="24"/>
        </w:rPr>
        <w:t>кеңештердин</w:t>
      </w:r>
      <w:proofErr w:type="spellEnd"/>
      <w:r w:rsidRPr="009E4DF1">
        <w:rPr>
          <w:b/>
          <w:sz w:val="24"/>
          <w:szCs w:val="24"/>
        </w:rPr>
        <w:t xml:space="preserve"> </w:t>
      </w:r>
      <w:proofErr w:type="spellStart"/>
      <w:r w:rsidRPr="009E4DF1">
        <w:rPr>
          <w:b/>
          <w:sz w:val="24"/>
          <w:szCs w:val="24"/>
        </w:rPr>
        <w:t>депутаттарынын</w:t>
      </w:r>
      <w:proofErr w:type="spellEnd"/>
      <w:r w:rsidRPr="009E4DF1">
        <w:rPr>
          <w:b/>
          <w:sz w:val="24"/>
          <w:szCs w:val="24"/>
        </w:rPr>
        <w:t xml:space="preserve"> </w:t>
      </w:r>
      <w:proofErr w:type="spellStart"/>
      <w:r w:rsidRPr="009E4DF1">
        <w:rPr>
          <w:b/>
          <w:sz w:val="24"/>
          <w:szCs w:val="24"/>
        </w:rPr>
        <w:t>тизмеси</w:t>
      </w:r>
      <w:proofErr w:type="spellEnd"/>
    </w:p>
    <w:p w:rsidR="00AD0951" w:rsidRPr="003053E0" w:rsidRDefault="00AD0951" w:rsidP="00AD0951">
      <w:pPr>
        <w:pStyle w:val="a3"/>
        <w:ind w:firstLine="0"/>
        <w:rPr>
          <w:b/>
          <w:sz w:val="24"/>
          <w:szCs w:val="24"/>
          <w:lang w:eastAsia="ru-RU"/>
        </w:rPr>
      </w:pPr>
    </w:p>
    <w:tbl>
      <w:tblPr>
        <w:tblW w:w="10068" w:type="dxa"/>
        <w:tblInd w:w="-7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12"/>
        <w:gridCol w:w="2132"/>
        <w:gridCol w:w="2688"/>
        <w:gridCol w:w="2411"/>
        <w:gridCol w:w="2125"/>
      </w:tblGrid>
      <w:tr w:rsidR="00AD0951" w:rsidRPr="000F75B1" w:rsidTr="00645C44">
        <w:trPr>
          <w:trHeight w:val="23"/>
        </w:trPr>
        <w:tc>
          <w:tcPr>
            <w:tcW w:w="712" w:type="dxa"/>
            <w:vAlign w:val="center"/>
            <w:hideMark/>
          </w:tcPr>
          <w:p w:rsidR="00AD0951" w:rsidRPr="000F75B1" w:rsidRDefault="00AD0951" w:rsidP="00AD0951">
            <w:pPr>
              <w:pStyle w:val="a3"/>
              <w:ind w:firstLine="0"/>
              <w:jc w:val="center"/>
              <w:rPr>
                <w:b/>
              </w:rPr>
            </w:pPr>
            <w:r w:rsidRPr="000F75B1">
              <w:rPr>
                <w:b/>
              </w:rPr>
              <w:t>№</w:t>
            </w:r>
          </w:p>
        </w:tc>
        <w:tc>
          <w:tcPr>
            <w:tcW w:w="2132" w:type="dxa"/>
            <w:vAlign w:val="center"/>
            <w:hideMark/>
          </w:tcPr>
          <w:p w:rsidR="00AD0951" w:rsidRPr="000F75B1" w:rsidRDefault="00AD0951" w:rsidP="00AD0951">
            <w:pPr>
              <w:pStyle w:val="a3"/>
              <w:ind w:firstLine="0"/>
              <w:jc w:val="center"/>
              <w:rPr>
                <w:b/>
              </w:rPr>
            </w:pPr>
            <w:proofErr w:type="spellStart"/>
            <w:r w:rsidRPr="000F75B1">
              <w:rPr>
                <w:b/>
              </w:rPr>
              <w:t>Жергиликтүү</w:t>
            </w:r>
            <w:proofErr w:type="spellEnd"/>
            <w:r w:rsidRPr="000F75B1">
              <w:rPr>
                <w:b/>
              </w:rPr>
              <w:t xml:space="preserve"> </w:t>
            </w:r>
            <w:proofErr w:type="spellStart"/>
            <w:r w:rsidRPr="000F75B1">
              <w:rPr>
                <w:b/>
              </w:rPr>
              <w:t>кеңештердин</w:t>
            </w:r>
            <w:proofErr w:type="spellEnd"/>
            <w:r w:rsidRPr="000F75B1">
              <w:rPr>
                <w:b/>
              </w:rPr>
              <w:t xml:space="preserve"> </w:t>
            </w:r>
            <w:proofErr w:type="spellStart"/>
            <w:r w:rsidRPr="000F75B1">
              <w:rPr>
                <w:b/>
              </w:rPr>
              <w:t>аталыштары</w:t>
            </w:r>
            <w:proofErr w:type="spellEnd"/>
          </w:p>
        </w:tc>
        <w:tc>
          <w:tcPr>
            <w:tcW w:w="2688" w:type="dxa"/>
            <w:vAlign w:val="center"/>
            <w:hideMark/>
          </w:tcPr>
          <w:p w:rsidR="00AD0951" w:rsidRPr="000F75B1" w:rsidRDefault="00AD0951" w:rsidP="00AD0951">
            <w:pPr>
              <w:pStyle w:val="a3"/>
              <w:ind w:firstLine="0"/>
              <w:jc w:val="center"/>
              <w:rPr>
                <w:b/>
              </w:rPr>
            </w:pPr>
            <w:proofErr w:type="spellStart"/>
            <w:r w:rsidRPr="000F75B1">
              <w:rPr>
                <w:b/>
              </w:rPr>
              <w:t>Депутаттык</w:t>
            </w:r>
            <w:proofErr w:type="spellEnd"/>
            <w:r w:rsidRPr="000F75B1">
              <w:rPr>
                <w:b/>
              </w:rPr>
              <w:t xml:space="preserve"> </w:t>
            </w:r>
            <w:proofErr w:type="spellStart"/>
            <w:r w:rsidRPr="000F75B1">
              <w:rPr>
                <w:b/>
              </w:rPr>
              <w:t>ыйгарым</w:t>
            </w:r>
            <w:proofErr w:type="spellEnd"/>
            <w:r w:rsidRPr="000F75B1">
              <w:rPr>
                <w:b/>
              </w:rPr>
              <w:t xml:space="preserve"> </w:t>
            </w:r>
            <w:proofErr w:type="spellStart"/>
            <w:r w:rsidRPr="000F75B1">
              <w:rPr>
                <w:b/>
              </w:rPr>
              <w:t>укуктары</w:t>
            </w:r>
            <w:proofErr w:type="spellEnd"/>
            <w:r w:rsidRPr="000F75B1">
              <w:rPr>
                <w:b/>
              </w:rPr>
              <w:t xml:space="preserve"> </w:t>
            </w:r>
            <w:proofErr w:type="spellStart"/>
            <w:r w:rsidRPr="000F75B1">
              <w:rPr>
                <w:b/>
              </w:rPr>
              <w:t>мөөнөтүнөн</w:t>
            </w:r>
            <w:proofErr w:type="spellEnd"/>
            <w:r w:rsidRPr="000F75B1">
              <w:rPr>
                <w:b/>
              </w:rPr>
              <w:t xml:space="preserve"> </w:t>
            </w:r>
            <w:proofErr w:type="spellStart"/>
            <w:r w:rsidRPr="000F75B1">
              <w:rPr>
                <w:b/>
              </w:rPr>
              <w:t>мурда</w:t>
            </w:r>
            <w:proofErr w:type="spellEnd"/>
            <w:r w:rsidRPr="000F75B1">
              <w:rPr>
                <w:b/>
              </w:rPr>
              <w:t xml:space="preserve"> </w:t>
            </w:r>
            <w:proofErr w:type="spellStart"/>
            <w:r w:rsidRPr="000F75B1">
              <w:rPr>
                <w:b/>
              </w:rPr>
              <w:t>токтотулган</w:t>
            </w:r>
            <w:proofErr w:type="spellEnd"/>
            <w:r w:rsidRPr="000F75B1">
              <w:rPr>
                <w:b/>
              </w:rPr>
              <w:t xml:space="preserve"> </w:t>
            </w:r>
            <w:proofErr w:type="spellStart"/>
            <w:r w:rsidRPr="000F75B1">
              <w:rPr>
                <w:b/>
              </w:rPr>
              <w:t>жергиликтүү</w:t>
            </w:r>
            <w:proofErr w:type="spellEnd"/>
            <w:r w:rsidRPr="000F75B1">
              <w:rPr>
                <w:b/>
              </w:rPr>
              <w:t xml:space="preserve"> </w:t>
            </w:r>
            <w:proofErr w:type="spellStart"/>
            <w:r w:rsidRPr="000F75B1">
              <w:rPr>
                <w:b/>
              </w:rPr>
              <w:t>кеңештердин</w:t>
            </w:r>
            <w:proofErr w:type="spellEnd"/>
            <w:r w:rsidRPr="000F75B1">
              <w:rPr>
                <w:b/>
              </w:rPr>
              <w:t xml:space="preserve"> </w:t>
            </w:r>
            <w:proofErr w:type="spellStart"/>
            <w:r w:rsidRPr="000F75B1">
              <w:rPr>
                <w:b/>
              </w:rPr>
              <w:t>депутаттарынын</w:t>
            </w:r>
            <w:proofErr w:type="spellEnd"/>
          </w:p>
          <w:p w:rsidR="00AD0951" w:rsidRPr="000F75B1" w:rsidRDefault="00AD0951" w:rsidP="00AD0951">
            <w:pPr>
              <w:pStyle w:val="a3"/>
              <w:jc w:val="center"/>
              <w:rPr>
                <w:b/>
              </w:rPr>
            </w:pPr>
            <w:r w:rsidRPr="000F75B1">
              <w:rPr>
                <w:b/>
              </w:rPr>
              <w:t>Ф.А.А.</w:t>
            </w:r>
          </w:p>
        </w:tc>
        <w:tc>
          <w:tcPr>
            <w:tcW w:w="2411" w:type="dxa"/>
            <w:vAlign w:val="center"/>
            <w:hideMark/>
          </w:tcPr>
          <w:p w:rsidR="00AD0951" w:rsidRPr="000F75B1" w:rsidRDefault="00AD0951" w:rsidP="00AD0951">
            <w:pPr>
              <w:pStyle w:val="a3"/>
              <w:ind w:firstLine="0"/>
              <w:jc w:val="center"/>
              <w:rPr>
                <w:b/>
              </w:rPr>
            </w:pPr>
            <w:proofErr w:type="spellStart"/>
            <w:r w:rsidRPr="000F75B1">
              <w:rPr>
                <w:b/>
              </w:rPr>
              <w:t>Ыйгарым</w:t>
            </w:r>
            <w:proofErr w:type="spellEnd"/>
            <w:r w:rsidRPr="000F75B1">
              <w:rPr>
                <w:b/>
              </w:rPr>
              <w:t xml:space="preserve"> </w:t>
            </w:r>
            <w:proofErr w:type="spellStart"/>
            <w:r w:rsidRPr="000F75B1">
              <w:rPr>
                <w:b/>
              </w:rPr>
              <w:t>укугунун</w:t>
            </w:r>
            <w:proofErr w:type="spellEnd"/>
            <w:r w:rsidRPr="000F75B1">
              <w:rPr>
                <w:b/>
              </w:rPr>
              <w:t xml:space="preserve"> </w:t>
            </w:r>
            <w:proofErr w:type="spellStart"/>
            <w:r w:rsidRPr="000F75B1">
              <w:rPr>
                <w:b/>
              </w:rPr>
              <w:t>токтотулушунун</w:t>
            </w:r>
            <w:proofErr w:type="spellEnd"/>
            <w:r w:rsidRPr="000F75B1">
              <w:rPr>
                <w:b/>
              </w:rPr>
              <w:t xml:space="preserve"> </w:t>
            </w:r>
            <w:proofErr w:type="spellStart"/>
            <w:r w:rsidRPr="000F75B1">
              <w:rPr>
                <w:b/>
              </w:rPr>
              <w:t>себеби</w:t>
            </w:r>
            <w:proofErr w:type="spellEnd"/>
          </w:p>
        </w:tc>
        <w:tc>
          <w:tcPr>
            <w:tcW w:w="2125" w:type="dxa"/>
            <w:vAlign w:val="center"/>
            <w:hideMark/>
          </w:tcPr>
          <w:p w:rsidR="00D756C5" w:rsidRDefault="00AD0951" w:rsidP="00AD0951">
            <w:pPr>
              <w:pStyle w:val="a3"/>
              <w:ind w:firstLine="0"/>
              <w:jc w:val="center"/>
              <w:rPr>
                <w:b/>
              </w:rPr>
            </w:pPr>
            <w:proofErr w:type="spellStart"/>
            <w:r w:rsidRPr="000F75B1">
              <w:rPr>
                <w:b/>
              </w:rPr>
              <w:t>Депутаттын</w:t>
            </w:r>
            <w:proofErr w:type="spellEnd"/>
            <w:r w:rsidRPr="000F75B1">
              <w:rPr>
                <w:b/>
              </w:rPr>
              <w:t xml:space="preserve"> </w:t>
            </w:r>
            <w:proofErr w:type="spellStart"/>
            <w:r w:rsidRPr="000F75B1">
              <w:rPr>
                <w:b/>
              </w:rPr>
              <w:t>ыйгарым</w:t>
            </w:r>
            <w:proofErr w:type="spellEnd"/>
            <w:r w:rsidRPr="000F75B1">
              <w:rPr>
                <w:b/>
              </w:rPr>
              <w:t xml:space="preserve"> </w:t>
            </w:r>
            <w:proofErr w:type="spellStart"/>
            <w:r w:rsidRPr="000F75B1">
              <w:rPr>
                <w:b/>
              </w:rPr>
              <w:t>укуктарын</w:t>
            </w:r>
            <w:proofErr w:type="spellEnd"/>
            <w:r w:rsidRPr="000F75B1">
              <w:rPr>
                <w:b/>
              </w:rPr>
              <w:t xml:space="preserve"> </w:t>
            </w:r>
            <w:proofErr w:type="spellStart"/>
            <w:r w:rsidRPr="000F75B1">
              <w:rPr>
                <w:b/>
              </w:rPr>
              <w:t>мөөнөтүнөн</w:t>
            </w:r>
            <w:proofErr w:type="spellEnd"/>
            <w:r w:rsidRPr="000F75B1">
              <w:rPr>
                <w:b/>
              </w:rPr>
              <w:t xml:space="preserve"> </w:t>
            </w:r>
            <w:proofErr w:type="spellStart"/>
            <w:r w:rsidRPr="000F75B1">
              <w:rPr>
                <w:b/>
              </w:rPr>
              <w:t>мурда</w:t>
            </w:r>
            <w:proofErr w:type="spellEnd"/>
            <w:r w:rsidRPr="000F75B1">
              <w:rPr>
                <w:b/>
              </w:rPr>
              <w:t xml:space="preserve"> </w:t>
            </w:r>
            <w:proofErr w:type="spellStart"/>
            <w:r w:rsidRPr="000F75B1">
              <w:rPr>
                <w:b/>
              </w:rPr>
              <w:t>токтотуу</w:t>
            </w:r>
            <w:proofErr w:type="spellEnd"/>
            <w:r w:rsidRPr="000F75B1">
              <w:rPr>
                <w:b/>
              </w:rPr>
              <w:t xml:space="preserve"> </w:t>
            </w:r>
            <w:proofErr w:type="spellStart"/>
            <w:r w:rsidRPr="000F75B1">
              <w:rPr>
                <w:b/>
              </w:rPr>
              <w:t>боюнча</w:t>
            </w:r>
            <w:proofErr w:type="spellEnd"/>
            <w:r w:rsidRPr="000F75B1">
              <w:rPr>
                <w:b/>
              </w:rPr>
              <w:t xml:space="preserve"> </w:t>
            </w:r>
            <w:proofErr w:type="spellStart"/>
            <w:r w:rsidRPr="000F75B1">
              <w:rPr>
                <w:b/>
              </w:rPr>
              <w:t>АШКнын</w:t>
            </w:r>
            <w:proofErr w:type="spellEnd"/>
            <w:r w:rsidRPr="000F75B1">
              <w:rPr>
                <w:b/>
              </w:rPr>
              <w:t xml:space="preserve"> </w:t>
            </w:r>
            <w:proofErr w:type="spellStart"/>
            <w:r w:rsidRPr="000F75B1">
              <w:rPr>
                <w:b/>
              </w:rPr>
              <w:t>чечиминин</w:t>
            </w:r>
            <w:proofErr w:type="spellEnd"/>
            <w:r w:rsidRPr="000F75B1">
              <w:rPr>
                <w:b/>
              </w:rPr>
              <w:t xml:space="preserve"> </w:t>
            </w:r>
          </w:p>
          <w:p w:rsidR="00AD0951" w:rsidRPr="000F75B1" w:rsidRDefault="00AD0951" w:rsidP="00AD0951">
            <w:pPr>
              <w:pStyle w:val="a3"/>
              <w:ind w:firstLine="0"/>
              <w:jc w:val="center"/>
              <w:rPr>
                <w:b/>
              </w:rPr>
            </w:pPr>
            <w:r w:rsidRPr="000F75B1">
              <w:rPr>
                <w:b/>
              </w:rPr>
              <w:t xml:space="preserve">№ </w:t>
            </w:r>
            <w:proofErr w:type="spellStart"/>
            <w:r w:rsidRPr="000F75B1">
              <w:rPr>
                <w:b/>
              </w:rPr>
              <w:t>жана</w:t>
            </w:r>
            <w:proofErr w:type="spellEnd"/>
            <w:r w:rsidRPr="000F75B1">
              <w:rPr>
                <w:b/>
              </w:rPr>
              <w:t xml:space="preserve"> </w:t>
            </w:r>
            <w:proofErr w:type="spellStart"/>
            <w:r w:rsidRPr="000F75B1">
              <w:rPr>
                <w:b/>
              </w:rPr>
              <w:t>датасы</w:t>
            </w:r>
            <w:proofErr w:type="spellEnd"/>
          </w:p>
        </w:tc>
      </w:tr>
      <w:tr w:rsidR="004314D6" w:rsidRPr="00920E0A" w:rsidTr="002338E3">
        <w:tblPrEx>
          <w:tblLook w:val="0600" w:firstRow="0" w:lastRow="0" w:firstColumn="0" w:lastColumn="0" w:noHBand="1" w:noVBand="1"/>
        </w:tblPrEx>
        <w:trPr>
          <w:trHeight w:val="231"/>
        </w:trPr>
        <w:tc>
          <w:tcPr>
            <w:tcW w:w="10068" w:type="dxa"/>
            <w:gridSpan w:val="5"/>
            <w:vAlign w:val="center"/>
          </w:tcPr>
          <w:p w:rsidR="004314D6" w:rsidRPr="00920E0A" w:rsidRDefault="00FC06F8" w:rsidP="00153C4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lang w:val="ky-KG" w:eastAsia="ru-RU"/>
              </w:rPr>
            </w:pPr>
            <w:r>
              <w:rPr>
                <w:rFonts w:ascii="Times New Roman" w:hAnsi="Times New Roman"/>
                <w:b/>
                <w:sz w:val="24"/>
                <w:lang w:val="ky-KG" w:eastAsia="ru-RU"/>
              </w:rPr>
              <w:t>Нарын</w:t>
            </w:r>
            <w:r w:rsidR="004314D6">
              <w:rPr>
                <w:rFonts w:ascii="Times New Roman" w:hAnsi="Times New Roman"/>
                <w:b/>
                <w:sz w:val="24"/>
                <w:lang w:val="ky-KG" w:eastAsia="ru-RU"/>
              </w:rPr>
              <w:t xml:space="preserve"> облусу</w:t>
            </w:r>
          </w:p>
        </w:tc>
      </w:tr>
      <w:tr w:rsidR="004314D6" w:rsidRPr="00920E0A" w:rsidTr="002338E3">
        <w:tblPrEx>
          <w:tblLook w:val="0600" w:firstRow="0" w:lastRow="0" w:firstColumn="0" w:lastColumn="0" w:noHBand="1" w:noVBand="1"/>
        </w:tblPrEx>
        <w:trPr>
          <w:trHeight w:val="329"/>
        </w:trPr>
        <w:tc>
          <w:tcPr>
            <w:tcW w:w="10068" w:type="dxa"/>
            <w:gridSpan w:val="5"/>
            <w:vAlign w:val="center"/>
          </w:tcPr>
          <w:p w:rsidR="004314D6" w:rsidRPr="00920E0A" w:rsidRDefault="00FC06F8" w:rsidP="00153C4D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lang w:val="ky-KG" w:eastAsia="ru-RU"/>
              </w:rPr>
              <w:t>Ак-Талаа</w:t>
            </w:r>
            <w:r w:rsidR="004314D6">
              <w:rPr>
                <w:rFonts w:ascii="Times New Roman" w:hAnsi="Times New Roman"/>
                <w:b/>
                <w:bCs/>
                <w:sz w:val="24"/>
                <w:lang w:eastAsia="ru-RU"/>
              </w:rPr>
              <w:t xml:space="preserve"> району</w:t>
            </w:r>
          </w:p>
        </w:tc>
      </w:tr>
      <w:tr w:rsidR="004314D6" w:rsidRPr="00920E0A" w:rsidTr="00645C44">
        <w:tblPrEx>
          <w:tblLook w:val="0600" w:firstRow="0" w:lastRow="0" w:firstColumn="0" w:lastColumn="0" w:noHBand="1" w:noVBand="1"/>
        </w:tblPrEx>
        <w:trPr>
          <w:trHeight w:val="604"/>
        </w:trPr>
        <w:tc>
          <w:tcPr>
            <w:tcW w:w="712" w:type="dxa"/>
            <w:vAlign w:val="center"/>
          </w:tcPr>
          <w:p w:rsidR="004314D6" w:rsidRPr="00920E0A" w:rsidRDefault="004314D6" w:rsidP="00153C4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lang w:val="ky-KG" w:eastAsia="ru-RU"/>
              </w:rPr>
            </w:pPr>
            <w:r>
              <w:rPr>
                <w:rFonts w:ascii="Times New Roman" w:hAnsi="Times New Roman"/>
                <w:b/>
                <w:sz w:val="24"/>
                <w:lang w:val="ky-KG" w:eastAsia="ru-RU"/>
              </w:rPr>
              <w:t>1</w:t>
            </w:r>
            <w:r w:rsidRPr="00920E0A">
              <w:rPr>
                <w:rFonts w:ascii="Times New Roman" w:hAnsi="Times New Roman"/>
                <w:b/>
                <w:sz w:val="24"/>
                <w:lang w:val="ky-KG" w:eastAsia="ru-RU"/>
              </w:rPr>
              <w:t>.</w:t>
            </w:r>
          </w:p>
        </w:tc>
        <w:tc>
          <w:tcPr>
            <w:tcW w:w="2132" w:type="dxa"/>
            <w:vAlign w:val="center"/>
          </w:tcPr>
          <w:p w:rsidR="004314D6" w:rsidRPr="00920E0A" w:rsidRDefault="00FC06F8" w:rsidP="00153C4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lang w:val="ky-KG" w:eastAsia="ru-RU"/>
              </w:rPr>
            </w:pPr>
            <w:r>
              <w:rPr>
                <w:rFonts w:ascii="Times New Roman" w:hAnsi="Times New Roman"/>
                <w:bCs/>
                <w:sz w:val="24"/>
                <w:lang w:val="ky-KG" w:eastAsia="ru-RU"/>
              </w:rPr>
              <w:t>Баетов</w:t>
            </w:r>
            <w:r w:rsidR="004314D6">
              <w:rPr>
                <w:rFonts w:ascii="Times New Roman" w:hAnsi="Times New Roman"/>
                <w:bCs/>
                <w:sz w:val="24"/>
                <w:lang w:val="ky-KG" w:eastAsia="ru-RU"/>
              </w:rPr>
              <w:t xml:space="preserve"> айылдык</w:t>
            </w:r>
          </w:p>
        </w:tc>
        <w:tc>
          <w:tcPr>
            <w:tcW w:w="2688" w:type="dxa"/>
            <w:vAlign w:val="center"/>
          </w:tcPr>
          <w:p w:rsidR="004314D6" w:rsidRPr="00920E0A" w:rsidRDefault="00FC06F8" w:rsidP="00153C4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lang w:val="ky-KG" w:eastAsia="ru-RU"/>
              </w:rPr>
            </w:pPr>
            <w:r>
              <w:rPr>
                <w:rFonts w:ascii="Times New Roman" w:hAnsi="Times New Roman"/>
                <w:bCs/>
                <w:sz w:val="24"/>
                <w:lang w:val="ky-KG" w:eastAsia="ru-RU"/>
              </w:rPr>
              <w:t>Аскарбеков Азамат Аскарбекович</w:t>
            </w:r>
          </w:p>
        </w:tc>
        <w:tc>
          <w:tcPr>
            <w:tcW w:w="2411" w:type="dxa"/>
            <w:vAlign w:val="center"/>
          </w:tcPr>
          <w:p w:rsidR="004314D6" w:rsidRPr="004314D6" w:rsidRDefault="004314D6" w:rsidP="004314D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lang w:eastAsia="ru-RU"/>
              </w:rPr>
            </w:pPr>
            <w:proofErr w:type="spellStart"/>
            <w:r w:rsidRPr="007E2B76">
              <w:rPr>
                <w:rFonts w:ascii="Times New Roman" w:hAnsi="Times New Roman"/>
                <w:bCs/>
                <w:sz w:val="24"/>
                <w:lang w:eastAsia="ru-RU"/>
              </w:rPr>
              <w:t>Өз</w:t>
            </w:r>
            <w:proofErr w:type="spellEnd"/>
            <w:r w:rsidRPr="007E2B76">
              <w:rPr>
                <w:rFonts w:ascii="Times New Roman" w:hAnsi="Times New Roman"/>
                <w:bCs/>
                <w:sz w:val="24"/>
                <w:lang w:eastAsia="ru-RU"/>
              </w:rPr>
              <w:t xml:space="preserve"> </w:t>
            </w:r>
            <w:proofErr w:type="spellStart"/>
            <w:r w:rsidRPr="007E2B76">
              <w:rPr>
                <w:rFonts w:ascii="Times New Roman" w:hAnsi="Times New Roman"/>
                <w:bCs/>
                <w:sz w:val="24"/>
                <w:lang w:eastAsia="ru-RU"/>
              </w:rPr>
              <w:t>арызы</w:t>
            </w:r>
            <w:proofErr w:type="spellEnd"/>
            <w:r w:rsidRPr="007E2B76">
              <w:rPr>
                <w:rFonts w:ascii="Times New Roman" w:hAnsi="Times New Roman"/>
                <w:bCs/>
                <w:sz w:val="24"/>
                <w:lang w:eastAsia="ru-RU"/>
              </w:rPr>
              <w:t xml:space="preserve"> </w:t>
            </w:r>
          </w:p>
        </w:tc>
        <w:tc>
          <w:tcPr>
            <w:tcW w:w="2125" w:type="dxa"/>
            <w:vAlign w:val="center"/>
          </w:tcPr>
          <w:p w:rsidR="004314D6" w:rsidRPr="00920E0A" w:rsidRDefault="004314D6" w:rsidP="00153C4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lang w:eastAsia="ru-RU"/>
              </w:rPr>
            </w:pPr>
            <w:r w:rsidRPr="00920E0A">
              <w:rPr>
                <w:rFonts w:ascii="Times New Roman" w:hAnsi="Times New Roman"/>
                <w:bCs/>
                <w:sz w:val="24"/>
                <w:lang w:eastAsia="ru-RU"/>
              </w:rPr>
              <w:t>№</w:t>
            </w:r>
            <w:r w:rsidR="00FC06F8">
              <w:rPr>
                <w:rFonts w:ascii="Times New Roman" w:hAnsi="Times New Roman"/>
                <w:bCs/>
                <w:sz w:val="24"/>
                <w:lang w:val="ky-KG" w:eastAsia="ru-RU"/>
              </w:rPr>
              <w:t>86</w:t>
            </w:r>
            <w:r w:rsidRPr="00920E0A">
              <w:rPr>
                <w:rFonts w:ascii="Times New Roman" w:hAnsi="Times New Roman"/>
                <w:bCs/>
                <w:sz w:val="24"/>
                <w:lang w:eastAsia="ru-RU"/>
              </w:rPr>
              <w:t>,</w:t>
            </w:r>
          </w:p>
          <w:p w:rsidR="004314D6" w:rsidRPr="00920E0A" w:rsidRDefault="004314D6" w:rsidP="00FC06F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lang w:eastAsia="ru-RU"/>
              </w:rPr>
            </w:pPr>
            <w:r w:rsidRPr="00920E0A">
              <w:rPr>
                <w:rFonts w:ascii="Times New Roman" w:hAnsi="Times New Roman"/>
                <w:bCs/>
                <w:sz w:val="24"/>
                <w:lang w:eastAsia="ru-RU"/>
              </w:rPr>
              <w:t xml:space="preserve"> 2</w:t>
            </w:r>
            <w:r w:rsidR="00FC06F8">
              <w:rPr>
                <w:rFonts w:ascii="Times New Roman" w:hAnsi="Times New Roman"/>
                <w:bCs/>
                <w:sz w:val="24"/>
                <w:lang w:val="ky-KG" w:eastAsia="ru-RU"/>
              </w:rPr>
              <w:t>2</w:t>
            </w:r>
            <w:r w:rsidR="00FC06F8">
              <w:rPr>
                <w:rFonts w:ascii="Times New Roman" w:hAnsi="Times New Roman"/>
                <w:bCs/>
                <w:sz w:val="24"/>
                <w:lang w:eastAsia="ru-RU"/>
              </w:rPr>
              <w:t>.09</w:t>
            </w:r>
            <w:r w:rsidRPr="00920E0A">
              <w:rPr>
                <w:rFonts w:ascii="Times New Roman" w:hAnsi="Times New Roman"/>
                <w:bCs/>
                <w:sz w:val="24"/>
                <w:lang w:eastAsia="ru-RU"/>
              </w:rPr>
              <w:t>.2022</w:t>
            </w:r>
            <w:r>
              <w:rPr>
                <w:rFonts w:ascii="Times New Roman" w:hAnsi="Times New Roman"/>
                <w:bCs/>
                <w:sz w:val="24"/>
                <w:lang w:eastAsia="ru-RU"/>
              </w:rPr>
              <w:t>-ж</w:t>
            </w:r>
          </w:p>
        </w:tc>
      </w:tr>
      <w:tr w:rsidR="004314D6" w:rsidRPr="00920E0A" w:rsidTr="002338E3">
        <w:tblPrEx>
          <w:tblLook w:val="0600" w:firstRow="0" w:lastRow="0" w:firstColumn="0" w:lastColumn="0" w:noHBand="1" w:noVBand="1"/>
        </w:tblPrEx>
        <w:trPr>
          <w:trHeight w:val="231"/>
        </w:trPr>
        <w:tc>
          <w:tcPr>
            <w:tcW w:w="10068" w:type="dxa"/>
            <w:gridSpan w:val="5"/>
            <w:vAlign w:val="center"/>
          </w:tcPr>
          <w:p w:rsidR="004314D6" w:rsidRPr="00920E0A" w:rsidRDefault="00FC06F8" w:rsidP="00153C4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lang w:val="ky-KG" w:eastAsia="ru-RU"/>
              </w:rPr>
            </w:pPr>
            <w:r>
              <w:rPr>
                <w:rFonts w:ascii="Times New Roman" w:hAnsi="Times New Roman"/>
                <w:b/>
                <w:sz w:val="24"/>
                <w:lang w:val="ky-KG" w:eastAsia="ru-RU"/>
              </w:rPr>
              <w:t>Чүй</w:t>
            </w:r>
            <w:r w:rsidR="004314D6">
              <w:rPr>
                <w:rFonts w:ascii="Times New Roman" w:hAnsi="Times New Roman"/>
                <w:b/>
                <w:sz w:val="24"/>
                <w:lang w:val="ky-KG" w:eastAsia="ru-RU"/>
              </w:rPr>
              <w:t xml:space="preserve"> облусу</w:t>
            </w:r>
          </w:p>
        </w:tc>
      </w:tr>
      <w:tr w:rsidR="00FC06F8" w:rsidRPr="00920E0A" w:rsidTr="002338E3">
        <w:tblPrEx>
          <w:tblLook w:val="0600" w:firstRow="0" w:lastRow="0" w:firstColumn="0" w:lastColumn="0" w:noHBand="1" w:noVBand="1"/>
        </w:tblPrEx>
        <w:trPr>
          <w:trHeight w:val="231"/>
        </w:trPr>
        <w:tc>
          <w:tcPr>
            <w:tcW w:w="10068" w:type="dxa"/>
            <w:gridSpan w:val="5"/>
            <w:vAlign w:val="center"/>
          </w:tcPr>
          <w:p w:rsidR="00FC06F8" w:rsidRDefault="00FC06F8" w:rsidP="00FC06F8">
            <w:pPr>
              <w:spacing w:after="0" w:line="240" w:lineRule="auto"/>
              <w:rPr>
                <w:rFonts w:ascii="Times New Roman" w:hAnsi="Times New Roman"/>
                <w:b/>
                <w:sz w:val="24"/>
                <w:lang w:val="ky-KG" w:eastAsia="ru-RU"/>
              </w:rPr>
            </w:pPr>
            <w:r>
              <w:rPr>
                <w:rFonts w:ascii="Times New Roman" w:hAnsi="Times New Roman"/>
                <w:b/>
                <w:sz w:val="24"/>
                <w:lang w:val="ky-KG" w:eastAsia="ru-RU"/>
              </w:rPr>
              <w:t>Сокулук району</w:t>
            </w:r>
          </w:p>
        </w:tc>
      </w:tr>
      <w:tr w:rsidR="004314D6" w:rsidRPr="00920E0A" w:rsidTr="00645C44">
        <w:tblPrEx>
          <w:tblLook w:val="0600" w:firstRow="0" w:lastRow="0" w:firstColumn="0" w:lastColumn="0" w:noHBand="1" w:noVBand="1"/>
        </w:tblPrEx>
        <w:trPr>
          <w:trHeight w:val="604"/>
        </w:trPr>
        <w:tc>
          <w:tcPr>
            <w:tcW w:w="712" w:type="dxa"/>
            <w:vAlign w:val="center"/>
          </w:tcPr>
          <w:p w:rsidR="004314D6" w:rsidRPr="00920E0A" w:rsidRDefault="004314D6" w:rsidP="00153C4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lang w:val="ky-KG" w:eastAsia="ru-RU"/>
              </w:rPr>
            </w:pPr>
            <w:r>
              <w:rPr>
                <w:rFonts w:ascii="Times New Roman" w:hAnsi="Times New Roman"/>
                <w:b/>
                <w:sz w:val="24"/>
                <w:lang w:val="ky-KG" w:eastAsia="ru-RU"/>
              </w:rPr>
              <w:t>2</w:t>
            </w:r>
            <w:r w:rsidRPr="00920E0A">
              <w:rPr>
                <w:rFonts w:ascii="Times New Roman" w:hAnsi="Times New Roman"/>
                <w:b/>
                <w:sz w:val="24"/>
                <w:lang w:val="ky-KG" w:eastAsia="ru-RU"/>
              </w:rPr>
              <w:t>.</w:t>
            </w:r>
          </w:p>
        </w:tc>
        <w:tc>
          <w:tcPr>
            <w:tcW w:w="2132" w:type="dxa"/>
            <w:vAlign w:val="center"/>
          </w:tcPr>
          <w:p w:rsidR="004314D6" w:rsidRPr="00920E0A" w:rsidRDefault="00FC06F8" w:rsidP="00153C4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lang w:val="ky-KG" w:eastAsia="ru-RU"/>
              </w:rPr>
            </w:pPr>
            <w:r>
              <w:rPr>
                <w:rFonts w:ascii="Times New Roman" w:hAnsi="Times New Roman"/>
                <w:bCs/>
                <w:sz w:val="24"/>
                <w:lang w:val="ky-KG" w:eastAsia="ru-RU"/>
              </w:rPr>
              <w:t>Гавриловка айылдык</w:t>
            </w:r>
          </w:p>
        </w:tc>
        <w:tc>
          <w:tcPr>
            <w:tcW w:w="2688" w:type="dxa"/>
            <w:vAlign w:val="center"/>
          </w:tcPr>
          <w:p w:rsidR="002338E3" w:rsidRPr="00920E0A" w:rsidRDefault="00FC06F8" w:rsidP="00153C4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lang w:val="ky-KG" w:eastAsia="ru-RU"/>
              </w:rPr>
            </w:pPr>
            <w:r>
              <w:rPr>
                <w:rFonts w:ascii="Times New Roman" w:hAnsi="Times New Roman"/>
                <w:lang w:val="ky-KG"/>
              </w:rPr>
              <w:t>Батаева Перизат Олеговна</w:t>
            </w:r>
          </w:p>
        </w:tc>
        <w:tc>
          <w:tcPr>
            <w:tcW w:w="2411" w:type="dxa"/>
            <w:vAlign w:val="center"/>
          </w:tcPr>
          <w:p w:rsidR="004314D6" w:rsidRPr="002338E3" w:rsidRDefault="004314D6" w:rsidP="002338E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lang w:eastAsia="ru-RU"/>
              </w:rPr>
            </w:pPr>
            <w:proofErr w:type="spellStart"/>
            <w:r w:rsidRPr="007E2B76">
              <w:rPr>
                <w:rFonts w:ascii="Times New Roman" w:hAnsi="Times New Roman"/>
                <w:bCs/>
                <w:sz w:val="24"/>
                <w:lang w:eastAsia="ru-RU"/>
              </w:rPr>
              <w:t>Өз</w:t>
            </w:r>
            <w:proofErr w:type="spellEnd"/>
            <w:r w:rsidRPr="007E2B76">
              <w:rPr>
                <w:rFonts w:ascii="Times New Roman" w:hAnsi="Times New Roman"/>
                <w:bCs/>
                <w:sz w:val="24"/>
                <w:lang w:eastAsia="ru-RU"/>
              </w:rPr>
              <w:t xml:space="preserve"> </w:t>
            </w:r>
            <w:proofErr w:type="spellStart"/>
            <w:r w:rsidRPr="007E2B76">
              <w:rPr>
                <w:rFonts w:ascii="Times New Roman" w:hAnsi="Times New Roman"/>
                <w:bCs/>
                <w:sz w:val="24"/>
                <w:lang w:eastAsia="ru-RU"/>
              </w:rPr>
              <w:t>арызы</w:t>
            </w:r>
            <w:proofErr w:type="spellEnd"/>
            <w:r w:rsidRPr="007E2B76">
              <w:rPr>
                <w:rFonts w:ascii="Times New Roman" w:hAnsi="Times New Roman"/>
                <w:bCs/>
                <w:sz w:val="24"/>
                <w:lang w:eastAsia="ru-RU"/>
              </w:rPr>
              <w:t xml:space="preserve"> </w:t>
            </w:r>
          </w:p>
        </w:tc>
        <w:tc>
          <w:tcPr>
            <w:tcW w:w="2125" w:type="dxa"/>
            <w:vAlign w:val="center"/>
          </w:tcPr>
          <w:p w:rsidR="004314D6" w:rsidRPr="00920E0A" w:rsidRDefault="004314D6" w:rsidP="00153C4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lang w:val="ky-KG" w:eastAsia="ru-RU"/>
              </w:rPr>
            </w:pPr>
            <w:r w:rsidRPr="00920E0A">
              <w:rPr>
                <w:rFonts w:ascii="Times New Roman" w:hAnsi="Times New Roman"/>
                <w:bCs/>
                <w:sz w:val="24"/>
                <w:lang w:val="ky-KG" w:eastAsia="ru-RU"/>
              </w:rPr>
              <w:t>№</w:t>
            </w:r>
            <w:r w:rsidR="00FC06F8">
              <w:rPr>
                <w:rFonts w:ascii="Times New Roman" w:hAnsi="Times New Roman"/>
                <w:bCs/>
                <w:sz w:val="24"/>
                <w:lang w:val="ky-KG" w:eastAsia="ru-RU"/>
              </w:rPr>
              <w:t>12</w:t>
            </w:r>
            <w:r w:rsidRPr="00920E0A">
              <w:rPr>
                <w:rFonts w:ascii="Times New Roman" w:hAnsi="Times New Roman"/>
                <w:bCs/>
                <w:sz w:val="24"/>
                <w:lang w:val="ky-KG" w:eastAsia="ru-RU"/>
              </w:rPr>
              <w:t>,</w:t>
            </w:r>
          </w:p>
          <w:p w:rsidR="004314D6" w:rsidRPr="00920E0A" w:rsidRDefault="004314D6" w:rsidP="00FC06F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lang w:val="ky-KG" w:eastAsia="ru-RU"/>
              </w:rPr>
            </w:pPr>
            <w:r w:rsidRPr="00920E0A">
              <w:rPr>
                <w:rFonts w:ascii="Times New Roman" w:hAnsi="Times New Roman"/>
                <w:bCs/>
                <w:sz w:val="24"/>
                <w:lang w:val="ky-KG" w:eastAsia="ru-RU"/>
              </w:rPr>
              <w:t xml:space="preserve"> </w:t>
            </w:r>
            <w:r w:rsidR="00FC06F8">
              <w:rPr>
                <w:rFonts w:ascii="Times New Roman" w:hAnsi="Times New Roman"/>
                <w:bCs/>
                <w:sz w:val="24"/>
                <w:lang w:val="ky-KG" w:eastAsia="ru-RU"/>
              </w:rPr>
              <w:t>22.09</w:t>
            </w:r>
            <w:r w:rsidRPr="00920E0A">
              <w:rPr>
                <w:rFonts w:ascii="Times New Roman" w:hAnsi="Times New Roman"/>
                <w:bCs/>
                <w:sz w:val="24"/>
                <w:lang w:val="ky-KG" w:eastAsia="ru-RU"/>
              </w:rPr>
              <w:t>.2022</w:t>
            </w:r>
            <w:r>
              <w:rPr>
                <w:rFonts w:ascii="Times New Roman" w:hAnsi="Times New Roman"/>
                <w:bCs/>
                <w:sz w:val="24"/>
                <w:lang w:val="ky-KG" w:eastAsia="ru-RU"/>
              </w:rPr>
              <w:t>-ж</w:t>
            </w:r>
          </w:p>
        </w:tc>
      </w:tr>
      <w:tr w:rsidR="00C84C06" w:rsidRPr="00920E0A" w:rsidTr="00C84C06">
        <w:tblPrEx>
          <w:tblLook w:val="0600" w:firstRow="0" w:lastRow="0" w:firstColumn="0" w:lastColumn="0" w:noHBand="1" w:noVBand="1"/>
        </w:tblPrEx>
        <w:trPr>
          <w:trHeight w:val="189"/>
        </w:trPr>
        <w:tc>
          <w:tcPr>
            <w:tcW w:w="10068" w:type="dxa"/>
            <w:gridSpan w:val="5"/>
            <w:vAlign w:val="center"/>
          </w:tcPr>
          <w:p w:rsidR="00C84C06" w:rsidRPr="00C84C06" w:rsidRDefault="00FC06F8" w:rsidP="00C84C0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lang w:val="ky-KG"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lang w:val="ky-KG" w:eastAsia="ru-RU"/>
              </w:rPr>
              <w:t>Ысык-Ата</w:t>
            </w:r>
            <w:r w:rsidR="00C84C06" w:rsidRPr="00C84C06">
              <w:rPr>
                <w:rFonts w:ascii="Times New Roman" w:hAnsi="Times New Roman"/>
                <w:b/>
                <w:bCs/>
                <w:sz w:val="24"/>
                <w:lang w:val="ky-KG" w:eastAsia="ru-RU"/>
              </w:rPr>
              <w:t xml:space="preserve"> району</w:t>
            </w:r>
          </w:p>
        </w:tc>
      </w:tr>
      <w:tr w:rsidR="00C84C06" w:rsidRPr="00C84C06" w:rsidTr="00645C44">
        <w:tblPrEx>
          <w:tblLook w:val="0600" w:firstRow="0" w:lastRow="0" w:firstColumn="0" w:lastColumn="0" w:noHBand="1" w:noVBand="1"/>
        </w:tblPrEx>
        <w:trPr>
          <w:trHeight w:val="604"/>
        </w:trPr>
        <w:tc>
          <w:tcPr>
            <w:tcW w:w="712" w:type="dxa"/>
            <w:vAlign w:val="center"/>
          </w:tcPr>
          <w:p w:rsidR="00C84C06" w:rsidRDefault="00C84C06" w:rsidP="00C84C0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lang w:val="ky-KG" w:eastAsia="ru-RU"/>
              </w:rPr>
            </w:pPr>
            <w:r>
              <w:rPr>
                <w:rFonts w:ascii="Times New Roman" w:hAnsi="Times New Roman"/>
                <w:b/>
                <w:sz w:val="24"/>
                <w:lang w:val="ky-KG" w:eastAsia="ru-RU"/>
              </w:rPr>
              <w:t>3.</w:t>
            </w:r>
          </w:p>
        </w:tc>
        <w:tc>
          <w:tcPr>
            <w:tcW w:w="2132" w:type="dxa"/>
            <w:vAlign w:val="center"/>
          </w:tcPr>
          <w:p w:rsidR="00C84C06" w:rsidRPr="007E2B76" w:rsidRDefault="00FC06F8" w:rsidP="00C84C0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lang w:val="ky-KG" w:eastAsia="ru-RU"/>
              </w:rPr>
            </w:pPr>
            <w:r>
              <w:rPr>
                <w:rFonts w:ascii="Times New Roman" w:hAnsi="Times New Roman"/>
                <w:bCs/>
                <w:sz w:val="24"/>
                <w:lang w:val="ky-KG" w:eastAsia="ru-RU"/>
              </w:rPr>
              <w:t>Ивановка</w:t>
            </w:r>
            <w:r w:rsidR="00C84C06">
              <w:rPr>
                <w:rFonts w:ascii="Times New Roman" w:hAnsi="Times New Roman"/>
                <w:bCs/>
                <w:sz w:val="24"/>
                <w:lang w:val="ky-KG" w:eastAsia="ru-RU"/>
              </w:rPr>
              <w:t xml:space="preserve"> айылдык</w:t>
            </w:r>
          </w:p>
        </w:tc>
        <w:tc>
          <w:tcPr>
            <w:tcW w:w="2688" w:type="dxa"/>
            <w:vAlign w:val="center"/>
          </w:tcPr>
          <w:p w:rsidR="00C84C06" w:rsidRPr="00A90A30" w:rsidRDefault="00FC06F8" w:rsidP="00C84C06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Мажидов Обидин Раджабович</w:t>
            </w:r>
          </w:p>
        </w:tc>
        <w:tc>
          <w:tcPr>
            <w:tcW w:w="2411" w:type="dxa"/>
            <w:vAlign w:val="center"/>
          </w:tcPr>
          <w:p w:rsidR="00C84C06" w:rsidRPr="002338E3" w:rsidRDefault="00C84C06" w:rsidP="00C84C0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lang w:eastAsia="ru-RU"/>
              </w:rPr>
            </w:pPr>
            <w:proofErr w:type="spellStart"/>
            <w:r w:rsidRPr="007E2B76">
              <w:rPr>
                <w:rFonts w:ascii="Times New Roman" w:hAnsi="Times New Roman"/>
                <w:bCs/>
                <w:sz w:val="24"/>
                <w:lang w:eastAsia="ru-RU"/>
              </w:rPr>
              <w:t>Өз</w:t>
            </w:r>
            <w:proofErr w:type="spellEnd"/>
            <w:r w:rsidRPr="007E2B76">
              <w:rPr>
                <w:rFonts w:ascii="Times New Roman" w:hAnsi="Times New Roman"/>
                <w:bCs/>
                <w:sz w:val="24"/>
                <w:lang w:eastAsia="ru-RU"/>
              </w:rPr>
              <w:t xml:space="preserve"> </w:t>
            </w:r>
            <w:proofErr w:type="spellStart"/>
            <w:r w:rsidRPr="007E2B76">
              <w:rPr>
                <w:rFonts w:ascii="Times New Roman" w:hAnsi="Times New Roman"/>
                <w:bCs/>
                <w:sz w:val="24"/>
                <w:lang w:eastAsia="ru-RU"/>
              </w:rPr>
              <w:t>арызы</w:t>
            </w:r>
            <w:proofErr w:type="spellEnd"/>
            <w:r w:rsidRPr="007E2B76">
              <w:rPr>
                <w:rFonts w:ascii="Times New Roman" w:hAnsi="Times New Roman"/>
                <w:bCs/>
                <w:sz w:val="24"/>
                <w:lang w:eastAsia="ru-RU"/>
              </w:rPr>
              <w:t xml:space="preserve"> </w:t>
            </w:r>
          </w:p>
        </w:tc>
        <w:tc>
          <w:tcPr>
            <w:tcW w:w="2125" w:type="dxa"/>
            <w:vAlign w:val="center"/>
          </w:tcPr>
          <w:p w:rsidR="00C84C06" w:rsidRPr="00920E0A" w:rsidRDefault="00FC06F8" w:rsidP="00C84C0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lang w:val="ky-KG" w:eastAsia="ru-RU"/>
              </w:rPr>
            </w:pPr>
            <w:r>
              <w:rPr>
                <w:rFonts w:ascii="Times New Roman" w:hAnsi="Times New Roman"/>
                <w:bCs/>
                <w:sz w:val="24"/>
                <w:lang w:val="ky-KG" w:eastAsia="ru-RU"/>
              </w:rPr>
              <w:t>№7</w:t>
            </w:r>
            <w:r w:rsidR="00C84C06" w:rsidRPr="00920E0A">
              <w:rPr>
                <w:rFonts w:ascii="Times New Roman" w:hAnsi="Times New Roman"/>
                <w:bCs/>
                <w:sz w:val="24"/>
                <w:lang w:val="ky-KG" w:eastAsia="ru-RU"/>
              </w:rPr>
              <w:t>,</w:t>
            </w:r>
          </w:p>
          <w:p w:rsidR="00C84C06" w:rsidRPr="00920E0A" w:rsidRDefault="00FC06F8" w:rsidP="00C84C0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lang w:val="ky-KG" w:eastAsia="ru-RU"/>
              </w:rPr>
            </w:pPr>
            <w:r>
              <w:rPr>
                <w:rFonts w:ascii="Times New Roman" w:hAnsi="Times New Roman"/>
                <w:bCs/>
                <w:sz w:val="24"/>
                <w:lang w:val="ky-KG" w:eastAsia="ru-RU"/>
              </w:rPr>
              <w:t xml:space="preserve"> 26</w:t>
            </w:r>
            <w:r w:rsidR="00C84C06">
              <w:rPr>
                <w:rFonts w:ascii="Times New Roman" w:hAnsi="Times New Roman"/>
                <w:bCs/>
                <w:sz w:val="24"/>
                <w:lang w:val="ky-KG" w:eastAsia="ru-RU"/>
              </w:rPr>
              <w:t>.09</w:t>
            </w:r>
            <w:r w:rsidR="00C84C06" w:rsidRPr="00920E0A">
              <w:rPr>
                <w:rFonts w:ascii="Times New Roman" w:hAnsi="Times New Roman"/>
                <w:bCs/>
                <w:sz w:val="24"/>
                <w:lang w:val="ky-KG" w:eastAsia="ru-RU"/>
              </w:rPr>
              <w:t>.2022</w:t>
            </w:r>
            <w:r w:rsidR="00C84C06">
              <w:rPr>
                <w:rFonts w:ascii="Times New Roman" w:hAnsi="Times New Roman"/>
                <w:bCs/>
                <w:sz w:val="24"/>
                <w:lang w:val="ky-KG" w:eastAsia="ru-RU"/>
              </w:rPr>
              <w:t>-ж</w:t>
            </w:r>
          </w:p>
        </w:tc>
      </w:tr>
      <w:tr w:rsidR="00FC06F8" w:rsidRPr="00C84C06" w:rsidTr="00FC06F8">
        <w:tblPrEx>
          <w:tblLook w:val="0600" w:firstRow="0" w:lastRow="0" w:firstColumn="0" w:lastColumn="0" w:noHBand="1" w:noVBand="1"/>
        </w:tblPrEx>
        <w:trPr>
          <w:trHeight w:val="257"/>
        </w:trPr>
        <w:tc>
          <w:tcPr>
            <w:tcW w:w="10068" w:type="dxa"/>
            <w:gridSpan w:val="5"/>
            <w:vAlign w:val="center"/>
          </w:tcPr>
          <w:p w:rsidR="00FC06F8" w:rsidRPr="00FC06F8" w:rsidRDefault="00FC06F8" w:rsidP="00C84C0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lang w:val="ky-KG" w:eastAsia="ru-RU"/>
              </w:rPr>
            </w:pPr>
            <w:r w:rsidRPr="00FC06F8">
              <w:rPr>
                <w:rFonts w:ascii="Times New Roman" w:hAnsi="Times New Roman"/>
                <w:b/>
                <w:bCs/>
                <w:sz w:val="24"/>
                <w:lang w:val="ky-KG" w:eastAsia="ru-RU"/>
              </w:rPr>
              <w:t>Ош облусу</w:t>
            </w:r>
          </w:p>
        </w:tc>
      </w:tr>
      <w:tr w:rsidR="00FC06F8" w:rsidRPr="00C84C06" w:rsidTr="00FC06F8">
        <w:tblPrEx>
          <w:tblLook w:val="0600" w:firstRow="0" w:lastRow="0" w:firstColumn="0" w:lastColumn="0" w:noHBand="1" w:noVBand="1"/>
        </w:tblPrEx>
        <w:trPr>
          <w:trHeight w:val="119"/>
        </w:trPr>
        <w:tc>
          <w:tcPr>
            <w:tcW w:w="10068" w:type="dxa"/>
            <w:gridSpan w:val="5"/>
            <w:vAlign w:val="center"/>
          </w:tcPr>
          <w:p w:rsidR="00FC06F8" w:rsidRPr="00FC06F8" w:rsidRDefault="00FC06F8" w:rsidP="00FC06F8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lang w:val="ky-KG" w:eastAsia="ru-RU"/>
              </w:rPr>
            </w:pPr>
            <w:r w:rsidRPr="00FC06F8">
              <w:rPr>
                <w:rFonts w:ascii="Times New Roman" w:hAnsi="Times New Roman"/>
                <w:b/>
                <w:bCs/>
                <w:sz w:val="24"/>
                <w:lang w:val="ky-KG" w:eastAsia="ru-RU"/>
              </w:rPr>
              <w:t>Өзгөн району</w:t>
            </w:r>
          </w:p>
        </w:tc>
      </w:tr>
      <w:tr w:rsidR="00FC06F8" w:rsidRPr="00C84C06" w:rsidTr="00645C44">
        <w:tblPrEx>
          <w:tblLook w:val="0600" w:firstRow="0" w:lastRow="0" w:firstColumn="0" w:lastColumn="0" w:noHBand="1" w:noVBand="1"/>
        </w:tblPrEx>
        <w:trPr>
          <w:trHeight w:val="604"/>
        </w:trPr>
        <w:tc>
          <w:tcPr>
            <w:tcW w:w="712" w:type="dxa"/>
            <w:vAlign w:val="center"/>
          </w:tcPr>
          <w:p w:rsidR="00FC06F8" w:rsidRDefault="00FC06F8" w:rsidP="00FC06F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lang w:val="ky-KG" w:eastAsia="ru-RU"/>
              </w:rPr>
            </w:pPr>
            <w:r>
              <w:rPr>
                <w:rFonts w:ascii="Times New Roman" w:hAnsi="Times New Roman"/>
                <w:b/>
                <w:sz w:val="24"/>
                <w:lang w:val="ky-KG" w:eastAsia="ru-RU"/>
              </w:rPr>
              <w:t>4.</w:t>
            </w:r>
          </w:p>
        </w:tc>
        <w:tc>
          <w:tcPr>
            <w:tcW w:w="2132" w:type="dxa"/>
            <w:vAlign w:val="center"/>
          </w:tcPr>
          <w:p w:rsidR="00FC06F8" w:rsidRDefault="00FC06F8" w:rsidP="00FC06F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lang w:val="ky-KG" w:eastAsia="ru-RU"/>
              </w:rPr>
            </w:pPr>
            <w:r>
              <w:rPr>
                <w:rFonts w:ascii="Times New Roman" w:hAnsi="Times New Roman"/>
                <w:bCs/>
                <w:sz w:val="24"/>
                <w:lang w:val="ky-KG" w:eastAsia="ru-RU"/>
              </w:rPr>
              <w:t>Зергер айылдык</w:t>
            </w:r>
          </w:p>
        </w:tc>
        <w:tc>
          <w:tcPr>
            <w:tcW w:w="2688" w:type="dxa"/>
            <w:vAlign w:val="center"/>
          </w:tcPr>
          <w:p w:rsidR="00FC06F8" w:rsidRDefault="00FC06F8" w:rsidP="00FC06F8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Аршижан уулу Баяман</w:t>
            </w:r>
          </w:p>
        </w:tc>
        <w:tc>
          <w:tcPr>
            <w:tcW w:w="2411" w:type="dxa"/>
            <w:vAlign w:val="center"/>
          </w:tcPr>
          <w:p w:rsidR="00FC06F8" w:rsidRPr="002338E3" w:rsidRDefault="00FC06F8" w:rsidP="00FC06F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lang w:eastAsia="ru-RU"/>
              </w:rPr>
            </w:pPr>
            <w:proofErr w:type="spellStart"/>
            <w:r w:rsidRPr="007E2B76">
              <w:rPr>
                <w:rFonts w:ascii="Times New Roman" w:hAnsi="Times New Roman"/>
                <w:bCs/>
                <w:sz w:val="24"/>
                <w:lang w:eastAsia="ru-RU"/>
              </w:rPr>
              <w:t>Өз</w:t>
            </w:r>
            <w:proofErr w:type="spellEnd"/>
            <w:r w:rsidRPr="007E2B76">
              <w:rPr>
                <w:rFonts w:ascii="Times New Roman" w:hAnsi="Times New Roman"/>
                <w:bCs/>
                <w:sz w:val="24"/>
                <w:lang w:eastAsia="ru-RU"/>
              </w:rPr>
              <w:t xml:space="preserve"> </w:t>
            </w:r>
            <w:proofErr w:type="spellStart"/>
            <w:r w:rsidRPr="007E2B76">
              <w:rPr>
                <w:rFonts w:ascii="Times New Roman" w:hAnsi="Times New Roman"/>
                <w:bCs/>
                <w:sz w:val="24"/>
                <w:lang w:eastAsia="ru-RU"/>
              </w:rPr>
              <w:t>арызы</w:t>
            </w:r>
            <w:proofErr w:type="spellEnd"/>
            <w:r w:rsidRPr="007E2B76">
              <w:rPr>
                <w:rFonts w:ascii="Times New Roman" w:hAnsi="Times New Roman"/>
                <w:bCs/>
                <w:sz w:val="24"/>
                <w:lang w:eastAsia="ru-RU"/>
              </w:rPr>
              <w:t xml:space="preserve"> </w:t>
            </w:r>
          </w:p>
        </w:tc>
        <w:tc>
          <w:tcPr>
            <w:tcW w:w="2125" w:type="dxa"/>
            <w:vAlign w:val="center"/>
          </w:tcPr>
          <w:p w:rsidR="00FC06F8" w:rsidRPr="00920E0A" w:rsidRDefault="00FC06F8" w:rsidP="00FC06F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lang w:val="ky-KG" w:eastAsia="ru-RU"/>
              </w:rPr>
            </w:pPr>
            <w:r>
              <w:rPr>
                <w:rFonts w:ascii="Times New Roman" w:hAnsi="Times New Roman"/>
                <w:bCs/>
                <w:sz w:val="24"/>
                <w:lang w:val="ky-KG" w:eastAsia="ru-RU"/>
              </w:rPr>
              <w:t>№13</w:t>
            </w:r>
            <w:r w:rsidRPr="00920E0A">
              <w:rPr>
                <w:rFonts w:ascii="Times New Roman" w:hAnsi="Times New Roman"/>
                <w:bCs/>
                <w:sz w:val="24"/>
                <w:lang w:val="ky-KG" w:eastAsia="ru-RU"/>
              </w:rPr>
              <w:t>,</w:t>
            </w:r>
          </w:p>
          <w:p w:rsidR="00FC06F8" w:rsidRPr="00920E0A" w:rsidRDefault="00FC06F8" w:rsidP="00FC06F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lang w:val="ky-KG" w:eastAsia="ru-RU"/>
              </w:rPr>
            </w:pPr>
            <w:r>
              <w:rPr>
                <w:rFonts w:ascii="Times New Roman" w:hAnsi="Times New Roman"/>
                <w:bCs/>
                <w:sz w:val="24"/>
                <w:lang w:val="ky-KG" w:eastAsia="ru-RU"/>
              </w:rPr>
              <w:t xml:space="preserve"> 21.09</w:t>
            </w:r>
            <w:r w:rsidRPr="00920E0A">
              <w:rPr>
                <w:rFonts w:ascii="Times New Roman" w:hAnsi="Times New Roman"/>
                <w:bCs/>
                <w:sz w:val="24"/>
                <w:lang w:val="ky-KG" w:eastAsia="ru-RU"/>
              </w:rPr>
              <w:t>.2022</w:t>
            </w:r>
            <w:r>
              <w:rPr>
                <w:rFonts w:ascii="Times New Roman" w:hAnsi="Times New Roman"/>
                <w:bCs/>
                <w:sz w:val="24"/>
                <w:lang w:val="ky-KG" w:eastAsia="ru-RU"/>
              </w:rPr>
              <w:t>-ж</w:t>
            </w:r>
          </w:p>
        </w:tc>
      </w:tr>
      <w:tr w:rsidR="00FC06F8" w:rsidRPr="00C84C06" w:rsidTr="00FC06F8">
        <w:tblPrEx>
          <w:tblLook w:val="0600" w:firstRow="0" w:lastRow="0" w:firstColumn="0" w:lastColumn="0" w:noHBand="1" w:noVBand="1"/>
        </w:tblPrEx>
        <w:trPr>
          <w:trHeight w:val="203"/>
        </w:trPr>
        <w:tc>
          <w:tcPr>
            <w:tcW w:w="10068" w:type="dxa"/>
            <w:gridSpan w:val="5"/>
            <w:vAlign w:val="center"/>
          </w:tcPr>
          <w:p w:rsidR="00FC06F8" w:rsidRPr="00FC06F8" w:rsidRDefault="00FC06F8" w:rsidP="00FC06F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lang w:val="ky-KG" w:eastAsia="ru-RU"/>
              </w:rPr>
            </w:pPr>
            <w:r w:rsidRPr="00FC06F8">
              <w:rPr>
                <w:rFonts w:ascii="Times New Roman" w:hAnsi="Times New Roman"/>
                <w:b/>
                <w:bCs/>
                <w:sz w:val="24"/>
                <w:lang w:val="ky-KG" w:eastAsia="ru-RU"/>
              </w:rPr>
              <w:t>Баткен облусу</w:t>
            </w:r>
          </w:p>
        </w:tc>
      </w:tr>
      <w:tr w:rsidR="00FC06F8" w:rsidRPr="00C84C06" w:rsidTr="00FC06F8">
        <w:tblPrEx>
          <w:tblLook w:val="0600" w:firstRow="0" w:lastRow="0" w:firstColumn="0" w:lastColumn="0" w:noHBand="1" w:noVBand="1"/>
        </w:tblPrEx>
        <w:trPr>
          <w:trHeight w:val="207"/>
        </w:trPr>
        <w:tc>
          <w:tcPr>
            <w:tcW w:w="10068" w:type="dxa"/>
            <w:gridSpan w:val="5"/>
            <w:vAlign w:val="center"/>
          </w:tcPr>
          <w:p w:rsidR="00FC06F8" w:rsidRPr="00FC06F8" w:rsidRDefault="00FC06F8" w:rsidP="00FC06F8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lang w:val="ky-KG" w:eastAsia="ru-RU"/>
              </w:rPr>
            </w:pPr>
            <w:r w:rsidRPr="00FC06F8">
              <w:rPr>
                <w:rFonts w:ascii="Times New Roman" w:hAnsi="Times New Roman"/>
                <w:b/>
                <w:bCs/>
                <w:sz w:val="24"/>
                <w:lang w:val="ky-KG" w:eastAsia="ru-RU"/>
              </w:rPr>
              <w:t>Баткен району</w:t>
            </w:r>
          </w:p>
        </w:tc>
      </w:tr>
      <w:tr w:rsidR="00620FB7" w:rsidRPr="00C84C06" w:rsidTr="00645C44">
        <w:tblPrEx>
          <w:tblLook w:val="0600" w:firstRow="0" w:lastRow="0" w:firstColumn="0" w:lastColumn="0" w:noHBand="1" w:noVBand="1"/>
        </w:tblPrEx>
        <w:trPr>
          <w:trHeight w:val="604"/>
        </w:trPr>
        <w:tc>
          <w:tcPr>
            <w:tcW w:w="712" w:type="dxa"/>
            <w:vAlign w:val="center"/>
          </w:tcPr>
          <w:p w:rsidR="00620FB7" w:rsidRDefault="00620FB7" w:rsidP="00620FB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lang w:val="ky-KG" w:eastAsia="ru-RU"/>
              </w:rPr>
            </w:pPr>
            <w:r>
              <w:rPr>
                <w:rFonts w:ascii="Times New Roman" w:hAnsi="Times New Roman"/>
                <w:b/>
                <w:sz w:val="24"/>
                <w:lang w:val="ky-KG" w:eastAsia="ru-RU"/>
              </w:rPr>
              <w:t>5.</w:t>
            </w:r>
          </w:p>
        </w:tc>
        <w:tc>
          <w:tcPr>
            <w:tcW w:w="2132" w:type="dxa"/>
            <w:vMerge w:val="restart"/>
            <w:vAlign w:val="center"/>
          </w:tcPr>
          <w:p w:rsidR="00620FB7" w:rsidRDefault="00620FB7" w:rsidP="00C4447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lang w:val="ky-KG" w:eastAsia="ru-RU"/>
              </w:rPr>
            </w:pPr>
            <w:r>
              <w:rPr>
                <w:rFonts w:ascii="Times New Roman" w:hAnsi="Times New Roman"/>
                <w:bCs/>
                <w:sz w:val="24"/>
                <w:lang w:val="ky-KG" w:eastAsia="ru-RU"/>
              </w:rPr>
              <w:t>Самарк</w:t>
            </w:r>
            <w:r w:rsidR="00C4447C">
              <w:rPr>
                <w:rFonts w:ascii="Times New Roman" w:hAnsi="Times New Roman"/>
                <w:bCs/>
                <w:sz w:val="24"/>
                <w:lang w:val="ky-KG" w:eastAsia="ru-RU"/>
              </w:rPr>
              <w:t>а</w:t>
            </w:r>
            <w:r>
              <w:rPr>
                <w:rFonts w:ascii="Times New Roman" w:hAnsi="Times New Roman"/>
                <w:bCs/>
                <w:sz w:val="24"/>
                <w:lang w:val="ky-KG" w:eastAsia="ru-RU"/>
              </w:rPr>
              <w:t>ндек айылдык</w:t>
            </w:r>
          </w:p>
        </w:tc>
        <w:tc>
          <w:tcPr>
            <w:tcW w:w="2688" w:type="dxa"/>
            <w:vAlign w:val="center"/>
          </w:tcPr>
          <w:p w:rsidR="00620FB7" w:rsidRDefault="00620FB7" w:rsidP="00620FB7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Дыйканов Өмүрбек Муратбекович</w:t>
            </w:r>
          </w:p>
        </w:tc>
        <w:tc>
          <w:tcPr>
            <w:tcW w:w="2411" w:type="dxa"/>
            <w:vAlign w:val="center"/>
          </w:tcPr>
          <w:p w:rsidR="00620FB7" w:rsidRPr="002338E3" w:rsidRDefault="00620FB7" w:rsidP="00620FB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lang w:eastAsia="ru-RU"/>
              </w:rPr>
            </w:pPr>
            <w:proofErr w:type="spellStart"/>
            <w:r w:rsidRPr="007E2B76">
              <w:rPr>
                <w:rFonts w:ascii="Times New Roman" w:hAnsi="Times New Roman"/>
                <w:bCs/>
                <w:sz w:val="24"/>
                <w:lang w:eastAsia="ru-RU"/>
              </w:rPr>
              <w:t>Өз</w:t>
            </w:r>
            <w:proofErr w:type="spellEnd"/>
            <w:r w:rsidRPr="007E2B76">
              <w:rPr>
                <w:rFonts w:ascii="Times New Roman" w:hAnsi="Times New Roman"/>
                <w:bCs/>
                <w:sz w:val="24"/>
                <w:lang w:eastAsia="ru-RU"/>
              </w:rPr>
              <w:t xml:space="preserve"> </w:t>
            </w:r>
            <w:proofErr w:type="spellStart"/>
            <w:r w:rsidRPr="007E2B76">
              <w:rPr>
                <w:rFonts w:ascii="Times New Roman" w:hAnsi="Times New Roman"/>
                <w:bCs/>
                <w:sz w:val="24"/>
                <w:lang w:eastAsia="ru-RU"/>
              </w:rPr>
              <w:t>арызы</w:t>
            </w:r>
            <w:proofErr w:type="spellEnd"/>
            <w:r w:rsidRPr="007E2B76">
              <w:rPr>
                <w:rFonts w:ascii="Times New Roman" w:hAnsi="Times New Roman"/>
                <w:bCs/>
                <w:sz w:val="24"/>
                <w:lang w:eastAsia="ru-RU"/>
              </w:rPr>
              <w:t xml:space="preserve"> </w:t>
            </w:r>
          </w:p>
        </w:tc>
        <w:tc>
          <w:tcPr>
            <w:tcW w:w="2125" w:type="dxa"/>
            <w:vMerge w:val="restart"/>
            <w:vAlign w:val="center"/>
          </w:tcPr>
          <w:p w:rsidR="00620FB7" w:rsidRPr="00920E0A" w:rsidRDefault="00620FB7" w:rsidP="00620FB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lang w:val="ky-KG" w:eastAsia="ru-RU"/>
              </w:rPr>
            </w:pPr>
            <w:r>
              <w:rPr>
                <w:rFonts w:ascii="Times New Roman" w:hAnsi="Times New Roman"/>
                <w:bCs/>
                <w:sz w:val="24"/>
                <w:lang w:val="ky-KG" w:eastAsia="ru-RU"/>
              </w:rPr>
              <w:t>№13</w:t>
            </w:r>
            <w:r w:rsidRPr="00920E0A">
              <w:rPr>
                <w:rFonts w:ascii="Times New Roman" w:hAnsi="Times New Roman"/>
                <w:bCs/>
                <w:sz w:val="24"/>
                <w:lang w:val="ky-KG" w:eastAsia="ru-RU"/>
              </w:rPr>
              <w:t>,</w:t>
            </w:r>
          </w:p>
          <w:p w:rsidR="00620FB7" w:rsidRPr="00920E0A" w:rsidRDefault="00620FB7" w:rsidP="00620FB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lang w:val="ky-KG" w:eastAsia="ru-RU"/>
              </w:rPr>
            </w:pPr>
            <w:r>
              <w:rPr>
                <w:rFonts w:ascii="Times New Roman" w:hAnsi="Times New Roman"/>
                <w:bCs/>
                <w:sz w:val="24"/>
                <w:lang w:val="ky-KG" w:eastAsia="ru-RU"/>
              </w:rPr>
              <w:t xml:space="preserve"> 21.09</w:t>
            </w:r>
            <w:r w:rsidRPr="00920E0A">
              <w:rPr>
                <w:rFonts w:ascii="Times New Roman" w:hAnsi="Times New Roman"/>
                <w:bCs/>
                <w:sz w:val="24"/>
                <w:lang w:val="ky-KG" w:eastAsia="ru-RU"/>
              </w:rPr>
              <w:t>.2022</w:t>
            </w:r>
            <w:r>
              <w:rPr>
                <w:rFonts w:ascii="Times New Roman" w:hAnsi="Times New Roman"/>
                <w:bCs/>
                <w:sz w:val="24"/>
                <w:lang w:val="ky-KG" w:eastAsia="ru-RU"/>
              </w:rPr>
              <w:t>-ж</w:t>
            </w:r>
          </w:p>
        </w:tc>
      </w:tr>
      <w:tr w:rsidR="00620FB7" w:rsidRPr="00C84C06" w:rsidTr="00645C44">
        <w:tblPrEx>
          <w:tblLook w:val="0600" w:firstRow="0" w:lastRow="0" w:firstColumn="0" w:lastColumn="0" w:noHBand="1" w:noVBand="1"/>
        </w:tblPrEx>
        <w:trPr>
          <w:trHeight w:val="604"/>
        </w:trPr>
        <w:tc>
          <w:tcPr>
            <w:tcW w:w="712" w:type="dxa"/>
            <w:vAlign w:val="center"/>
          </w:tcPr>
          <w:p w:rsidR="00620FB7" w:rsidRDefault="00620FB7" w:rsidP="00620FB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lang w:val="ky-KG" w:eastAsia="ru-RU"/>
              </w:rPr>
            </w:pPr>
            <w:r>
              <w:rPr>
                <w:rFonts w:ascii="Times New Roman" w:hAnsi="Times New Roman"/>
                <w:b/>
                <w:sz w:val="24"/>
                <w:lang w:val="ky-KG" w:eastAsia="ru-RU"/>
              </w:rPr>
              <w:t>6.</w:t>
            </w:r>
          </w:p>
        </w:tc>
        <w:tc>
          <w:tcPr>
            <w:tcW w:w="2132" w:type="dxa"/>
            <w:vMerge/>
            <w:vAlign w:val="center"/>
          </w:tcPr>
          <w:p w:rsidR="00620FB7" w:rsidRDefault="00620FB7" w:rsidP="00620FB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lang w:val="ky-KG" w:eastAsia="ru-RU"/>
              </w:rPr>
            </w:pPr>
          </w:p>
        </w:tc>
        <w:tc>
          <w:tcPr>
            <w:tcW w:w="2688" w:type="dxa"/>
            <w:vAlign w:val="center"/>
          </w:tcPr>
          <w:p w:rsidR="00620FB7" w:rsidRDefault="00620FB7" w:rsidP="00620FB7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Таштанов Махмутжан Назирбаевич</w:t>
            </w:r>
          </w:p>
        </w:tc>
        <w:tc>
          <w:tcPr>
            <w:tcW w:w="2411" w:type="dxa"/>
            <w:vAlign w:val="center"/>
          </w:tcPr>
          <w:p w:rsidR="00620FB7" w:rsidRPr="007E2B76" w:rsidRDefault="00620FB7" w:rsidP="00620FB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lang w:eastAsia="ru-RU"/>
              </w:rPr>
            </w:pPr>
            <w:proofErr w:type="spellStart"/>
            <w:r w:rsidRPr="007E2B76">
              <w:rPr>
                <w:rFonts w:ascii="Times New Roman" w:hAnsi="Times New Roman"/>
                <w:bCs/>
                <w:sz w:val="24"/>
                <w:lang w:eastAsia="ru-RU"/>
              </w:rPr>
              <w:t>Өз</w:t>
            </w:r>
            <w:proofErr w:type="spellEnd"/>
            <w:r w:rsidRPr="007E2B76">
              <w:rPr>
                <w:rFonts w:ascii="Times New Roman" w:hAnsi="Times New Roman"/>
                <w:bCs/>
                <w:sz w:val="24"/>
                <w:lang w:eastAsia="ru-RU"/>
              </w:rPr>
              <w:t xml:space="preserve"> </w:t>
            </w:r>
            <w:proofErr w:type="spellStart"/>
            <w:r w:rsidRPr="007E2B76">
              <w:rPr>
                <w:rFonts w:ascii="Times New Roman" w:hAnsi="Times New Roman"/>
                <w:bCs/>
                <w:sz w:val="24"/>
                <w:lang w:eastAsia="ru-RU"/>
              </w:rPr>
              <w:t>арызы</w:t>
            </w:r>
            <w:proofErr w:type="spellEnd"/>
          </w:p>
        </w:tc>
        <w:tc>
          <w:tcPr>
            <w:tcW w:w="2125" w:type="dxa"/>
            <w:vMerge/>
            <w:vAlign w:val="center"/>
          </w:tcPr>
          <w:p w:rsidR="00620FB7" w:rsidRDefault="00620FB7" w:rsidP="00620FB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lang w:val="ky-KG" w:eastAsia="ru-RU"/>
              </w:rPr>
            </w:pPr>
          </w:p>
        </w:tc>
      </w:tr>
    </w:tbl>
    <w:p w:rsidR="00AD0951" w:rsidRDefault="00AD0951">
      <w:pPr>
        <w:rPr>
          <w:lang w:val="ky-KG"/>
        </w:rPr>
      </w:pPr>
    </w:p>
    <w:p w:rsidR="002F36CA" w:rsidRPr="00E25892" w:rsidRDefault="002F36CA">
      <w:pPr>
        <w:rPr>
          <w:lang w:val="ky-KG"/>
        </w:rPr>
      </w:pPr>
      <w:bookmarkStart w:id="0" w:name="_GoBack"/>
      <w:bookmarkEnd w:id="0"/>
    </w:p>
    <w:sectPr w:rsidR="002F36CA" w:rsidRPr="00E25892" w:rsidSect="000F4041">
      <w:pgSz w:w="11906" w:h="16838"/>
      <w:pgMar w:top="993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454A"/>
    <w:rsid w:val="00003C34"/>
    <w:rsid w:val="0001223D"/>
    <w:rsid w:val="00025CE9"/>
    <w:rsid w:val="00044E59"/>
    <w:rsid w:val="000823BA"/>
    <w:rsid w:val="000F4041"/>
    <w:rsid w:val="0014653D"/>
    <w:rsid w:val="00157EAA"/>
    <w:rsid w:val="00194B6D"/>
    <w:rsid w:val="002062D5"/>
    <w:rsid w:val="002154E0"/>
    <w:rsid w:val="00215BEC"/>
    <w:rsid w:val="002338E3"/>
    <w:rsid w:val="00257CED"/>
    <w:rsid w:val="002974A0"/>
    <w:rsid w:val="002A56C9"/>
    <w:rsid w:val="002E454A"/>
    <w:rsid w:val="002F36CA"/>
    <w:rsid w:val="00306031"/>
    <w:rsid w:val="0032335A"/>
    <w:rsid w:val="00336718"/>
    <w:rsid w:val="00364068"/>
    <w:rsid w:val="003A2E52"/>
    <w:rsid w:val="003A604A"/>
    <w:rsid w:val="003E4C4B"/>
    <w:rsid w:val="00401A9C"/>
    <w:rsid w:val="004132EE"/>
    <w:rsid w:val="004314D6"/>
    <w:rsid w:val="00456744"/>
    <w:rsid w:val="00464453"/>
    <w:rsid w:val="00471B6C"/>
    <w:rsid w:val="004C6723"/>
    <w:rsid w:val="004D5F1C"/>
    <w:rsid w:val="00535555"/>
    <w:rsid w:val="005510F2"/>
    <w:rsid w:val="00595843"/>
    <w:rsid w:val="005B4DC8"/>
    <w:rsid w:val="006049ED"/>
    <w:rsid w:val="00620FB7"/>
    <w:rsid w:val="00645C44"/>
    <w:rsid w:val="006936CD"/>
    <w:rsid w:val="006F29D9"/>
    <w:rsid w:val="006F2E8B"/>
    <w:rsid w:val="00740D5F"/>
    <w:rsid w:val="0079014B"/>
    <w:rsid w:val="007E21FE"/>
    <w:rsid w:val="00836324"/>
    <w:rsid w:val="0084521E"/>
    <w:rsid w:val="00872492"/>
    <w:rsid w:val="0093518A"/>
    <w:rsid w:val="009357BD"/>
    <w:rsid w:val="00957956"/>
    <w:rsid w:val="009B698F"/>
    <w:rsid w:val="009D77AC"/>
    <w:rsid w:val="009E4DF1"/>
    <w:rsid w:val="00A0464A"/>
    <w:rsid w:val="00A904C9"/>
    <w:rsid w:val="00AB48FF"/>
    <w:rsid w:val="00AD0951"/>
    <w:rsid w:val="00B658CD"/>
    <w:rsid w:val="00C4447C"/>
    <w:rsid w:val="00C84C06"/>
    <w:rsid w:val="00CC189A"/>
    <w:rsid w:val="00CE2427"/>
    <w:rsid w:val="00D756C5"/>
    <w:rsid w:val="00E25892"/>
    <w:rsid w:val="00F042A9"/>
    <w:rsid w:val="00F05FB4"/>
    <w:rsid w:val="00FC06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F8C0863-323E-433D-A37C-8AAF309376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D0951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14653D"/>
    <w:pPr>
      <w:spacing w:after="0" w:line="240" w:lineRule="auto"/>
      <w:ind w:firstLine="567"/>
    </w:pPr>
    <w:rPr>
      <w:rFonts w:ascii="Times New Roman" w:eastAsia="Calibri" w:hAnsi="Times New Roman" w:cs="Times New Roman"/>
    </w:rPr>
  </w:style>
  <w:style w:type="character" w:customStyle="1" w:styleId="a4">
    <w:name w:val="Без интервала Знак"/>
    <w:link w:val="a3"/>
    <w:uiPriority w:val="1"/>
    <w:rsid w:val="0014653D"/>
    <w:rPr>
      <w:rFonts w:ascii="Times New Roman" w:eastAsia="Calibri" w:hAnsi="Times New Roman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B658C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B658C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1</Pages>
  <Words>162</Words>
  <Characters>925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ЦИК КР</dc:creator>
  <cp:keywords/>
  <dc:description/>
  <cp:lastModifiedBy>ЦИК КР</cp:lastModifiedBy>
  <cp:revision>19</cp:revision>
  <cp:lastPrinted>2022-09-30T05:49:00Z</cp:lastPrinted>
  <dcterms:created xsi:type="dcterms:W3CDTF">2022-09-01T09:20:00Z</dcterms:created>
  <dcterms:modified xsi:type="dcterms:W3CDTF">2022-09-30T08:08:00Z</dcterms:modified>
</cp:coreProperties>
</file>