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0E7B21">
        <w:rPr>
          <w:rFonts w:ascii="Times New Roman" w:hAnsi="Times New Roman" w:cs="Times New Roman"/>
          <w:color w:val="000000"/>
          <w:lang w:eastAsia="ru-RU"/>
        </w:rPr>
        <w:t>2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2B1EDA" w:rsidRDefault="0002529F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02529F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1D28B7">
        <w:rPr>
          <w:rFonts w:ascii="Times New Roman" w:hAnsi="Times New Roman" w:cs="Times New Roman"/>
          <w:color w:val="000000"/>
          <w:lang w:eastAsia="ru-RU"/>
        </w:rPr>
        <w:t>19</w:t>
      </w:r>
      <w:bookmarkStart w:id="0" w:name="_GoBack"/>
      <w:bookmarkEnd w:id="0"/>
      <w:r w:rsidR="002B21EE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AD38FB">
        <w:rPr>
          <w:rFonts w:ascii="Times New Roman" w:hAnsi="Times New Roman" w:cs="Times New Roman"/>
          <w:color w:val="000000"/>
          <w:lang w:eastAsia="ru-RU"/>
        </w:rPr>
        <w:t>октябр</w:t>
      </w:r>
      <w:r w:rsidRPr="0002529F">
        <w:rPr>
          <w:rFonts w:ascii="Times New Roman" w:hAnsi="Times New Roman" w:cs="Times New Roman"/>
          <w:color w:val="000000"/>
          <w:lang w:eastAsia="ru-RU"/>
        </w:rPr>
        <w:t xml:space="preserve">я 2021 г. № </w:t>
      </w:r>
      <w:r w:rsidR="001D28B7">
        <w:rPr>
          <w:rFonts w:ascii="Times New Roman" w:hAnsi="Times New Roman" w:cs="Times New Roman"/>
          <w:color w:val="000000"/>
          <w:lang w:eastAsia="ru-RU"/>
        </w:rPr>
        <w:t>751</w:t>
      </w:r>
    </w:p>
    <w:p w:rsidR="006D3882" w:rsidRPr="007653E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02529F" w:rsidRDefault="0002529F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02529F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596"/>
        <w:gridCol w:w="113"/>
        <w:gridCol w:w="2014"/>
        <w:gridCol w:w="113"/>
        <w:gridCol w:w="2976"/>
        <w:gridCol w:w="171"/>
        <w:gridCol w:w="2523"/>
        <w:gridCol w:w="28"/>
        <w:gridCol w:w="1823"/>
        <w:gridCol w:w="7"/>
        <w:gridCol w:w="13"/>
      </w:tblGrid>
      <w:tr w:rsidR="00F75A51" w:rsidRPr="007653E9" w:rsidTr="00D83788">
        <w:trPr>
          <w:trHeight w:val="20"/>
        </w:trPr>
        <w:tc>
          <w:tcPr>
            <w:tcW w:w="709" w:type="dxa"/>
            <w:gridSpan w:val="2"/>
            <w:vAlign w:val="center"/>
          </w:tcPr>
          <w:p w:rsidR="00F75A51" w:rsidRPr="00F67E2A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gridSpan w:val="2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260" w:type="dxa"/>
            <w:gridSpan w:val="3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551" w:type="dxa"/>
            <w:gridSpan w:val="2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gridSpan w:val="3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D83788" w:rsidRPr="00B17831" w:rsidTr="00D83788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113" w:type="dxa"/>
          <w:wAfter w:w="13" w:type="dxa"/>
          <w:trHeight w:val="20"/>
        </w:trPr>
        <w:tc>
          <w:tcPr>
            <w:tcW w:w="10364" w:type="dxa"/>
            <w:gridSpan w:val="10"/>
          </w:tcPr>
          <w:p w:rsidR="00D83788" w:rsidRPr="00B17831" w:rsidRDefault="00D83788" w:rsidP="005B0D7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Таласская </w:t>
            </w:r>
            <w:r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D83788" w:rsidRPr="00B17831" w:rsidTr="00D83788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113" w:type="dxa"/>
          <w:wAfter w:w="13" w:type="dxa"/>
          <w:trHeight w:val="20"/>
        </w:trPr>
        <w:tc>
          <w:tcPr>
            <w:tcW w:w="10364" w:type="dxa"/>
            <w:gridSpan w:val="10"/>
          </w:tcPr>
          <w:p w:rsidR="00D83788" w:rsidRPr="00B17831" w:rsidRDefault="00D83788" w:rsidP="005B0D7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г.Талас</w:t>
            </w:r>
          </w:p>
        </w:tc>
      </w:tr>
      <w:tr w:rsidR="00D83788" w:rsidRPr="00B17831" w:rsidTr="00D83788">
        <w:tblPrEx>
          <w:tblLook w:val="0600" w:firstRow="0" w:lastRow="0" w:firstColumn="0" w:lastColumn="0" w:noHBand="1" w:noVBand="1"/>
        </w:tblPrEx>
        <w:trPr>
          <w:gridBefore w:val="1"/>
          <w:gridAfter w:val="2"/>
          <w:wBefore w:w="113" w:type="dxa"/>
          <w:wAfter w:w="20" w:type="dxa"/>
          <w:trHeight w:val="20"/>
        </w:trPr>
        <w:tc>
          <w:tcPr>
            <w:tcW w:w="709" w:type="dxa"/>
            <w:gridSpan w:val="2"/>
          </w:tcPr>
          <w:p w:rsidR="00D83788" w:rsidRDefault="00D83788" w:rsidP="005B0D72">
            <w:pPr>
              <w:pStyle w:val="a3"/>
              <w:jc w:val="center"/>
              <w:rPr>
                <w:sz w:val="24"/>
                <w:szCs w:val="24"/>
              </w:rPr>
            </w:pPr>
          </w:p>
          <w:p w:rsidR="00D83788" w:rsidRPr="00B17831" w:rsidRDefault="00D83788" w:rsidP="005B0D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65541B" w:rsidRDefault="0065541B" w:rsidP="005B0D7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D83788" w:rsidRDefault="00D83788" w:rsidP="005B0D7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Таласский городской </w:t>
            </w:r>
          </w:p>
        </w:tc>
        <w:tc>
          <w:tcPr>
            <w:tcW w:w="2976" w:type="dxa"/>
            <w:vAlign w:val="center"/>
          </w:tcPr>
          <w:p w:rsidR="00D83788" w:rsidRDefault="00D83788" w:rsidP="00D837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Джуманов Алибий Музуретбекович</w:t>
            </w:r>
          </w:p>
          <w:p w:rsidR="00D83788" w:rsidRDefault="00D83788" w:rsidP="005B0D7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политическая партия “Республика”</w:t>
            </w:r>
          </w:p>
          <w:p w:rsidR="00D83788" w:rsidRPr="0055142F" w:rsidRDefault="00D83788" w:rsidP="005B0D72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  <w:gridSpan w:val="2"/>
          </w:tcPr>
          <w:p w:rsidR="00D83788" w:rsidRPr="00D83788" w:rsidRDefault="00D83788" w:rsidP="005B0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78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51" w:type="dxa"/>
            <w:gridSpan w:val="2"/>
          </w:tcPr>
          <w:p w:rsidR="00D83788" w:rsidRDefault="00D83788" w:rsidP="005B0D72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83788" w:rsidRPr="00B17831" w:rsidRDefault="00D83788" w:rsidP="005B0D7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13.10.2021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D83788" w:rsidTr="00D83788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113" w:type="dxa"/>
          <w:wAfter w:w="13" w:type="dxa"/>
          <w:trHeight w:val="20"/>
        </w:trPr>
        <w:tc>
          <w:tcPr>
            <w:tcW w:w="10364" w:type="dxa"/>
            <w:gridSpan w:val="10"/>
            <w:vAlign w:val="center"/>
          </w:tcPr>
          <w:p w:rsidR="00D83788" w:rsidRDefault="00D83788" w:rsidP="005B0D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 область</w:t>
            </w:r>
          </w:p>
        </w:tc>
      </w:tr>
      <w:tr w:rsidR="00D83788" w:rsidTr="00D83788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113" w:type="dxa"/>
          <w:wAfter w:w="13" w:type="dxa"/>
          <w:trHeight w:val="20"/>
        </w:trPr>
        <w:tc>
          <w:tcPr>
            <w:tcW w:w="10364" w:type="dxa"/>
            <w:gridSpan w:val="10"/>
            <w:vAlign w:val="center"/>
          </w:tcPr>
          <w:p w:rsidR="00D83788" w:rsidRDefault="00D83788" w:rsidP="005B0D72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Ноокенский район </w:t>
            </w:r>
          </w:p>
        </w:tc>
      </w:tr>
      <w:tr w:rsidR="00D83788" w:rsidRPr="00B17831" w:rsidTr="004C2D07">
        <w:tblPrEx>
          <w:tblLook w:val="0600" w:firstRow="0" w:lastRow="0" w:firstColumn="0" w:lastColumn="0" w:noHBand="1" w:noVBand="1"/>
        </w:tblPrEx>
        <w:trPr>
          <w:gridBefore w:val="1"/>
          <w:gridAfter w:val="2"/>
          <w:wBefore w:w="113" w:type="dxa"/>
          <w:wAfter w:w="20" w:type="dxa"/>
          <w:trHeight w:val="20"/>
        </w:trPr>
        <w:tc>
          <w:tcPr>
            <w:tcW w:w="709" w:type="dxa"/>
            <w:gridSpan w:val="2"/>
          </w:tcPr>
          <w:p w:rsidR="00D83788" w:rsidRDefault="00D83788" w:rsidP="00D83788">
            <w:pPr>
              <w:pStyle w:val="a3"/>
              <w:jc w:val="center"/>
              <w:rPr>
                <w:sz w:val="24"/>
                <w:szCs w:val="24"/>
              </w:rPr>
            </w:pPr>
          </w:p>
          <w:p w:rsidR="00D83788" w:rsidRPr="00B17831" w:rsidRDefault="00D83788" w:rsidP="00D8378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</w:tcPr>
          <w:p w:rsidR="00D83788" w:rsidRDefault="00D83788" w:rsidP="00D837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3788" w:rsidRDefault="00D83788" w:rsidP="00D837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3788" w:rsidRDefault="00D83788" w:rsidP="00D837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3788" w:rsidRDefault="00D83788" w:rsidP="00D837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3788" w:rsidRDefault="00D83788" w:rsidP="00D837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Кочкор-Атинский городской</w:t>
            </w:r>
          </w:p>
        </w:tc>
        <w:tc>
          <w:tcPr>
            <w:tcW w:w="2976" w:type="dxa"/>
            <w:vAlign w:val="center"/>
          </w:tcPr>
          <w:p w:rsidR="00D83788" w:rsidRDefault="00D83788" w:rsidP="00D837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Шамшиев Каныбек Чурокович </w:t>
            </w:r>
          </w:p>
          <w:p w:rsidR="00D83788" w:rsidRDefault="00D83788" w:rsidP="00D83788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политическая партия “Ынтымак” </w:t>
            </w:r>
          </w:p>
        </w:tc>
        <w:tc>
          <w:tcPr>
            <w:tcW w:w="2694" w:type="dxa"/>
            <w:gridSpan w:val="2"/>
            <w:vAlign w:val="center"/>
          </w:tcPr>
          <w:p w:rsidR="00D83788" w:rsidRDefault="00D83788" w:rsidP="00D8378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Кочкор-Атинский городской спорткомплекс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“Нефтчи”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, директор</w:t>
            </w:r>
          </w:p>
        </w:tc>
        <w:tc>
          <w:tcPr>
            <w:tcW w:w="1851" w:type="dxa"/>
            <w:gridSpan w:val="2"/>
          </w:tcPr>
          <w:p w:rsidR="00D83788" w:rsidRPr="00B17831" w:rsidRDefault="00D83788" w:rsidP="00D837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83788" w:rsidRPr="00B17831" w:rsidRDefault="00D83788" w:rsidP="00D837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D83788" w:rsidRPr="00B17831" w:rsidTr="004C2D07">
        <w:tblPrEx>
          <w:tblLook w:val="0600" w:firstRow="0" w:lastRow="0" w:firstColumn="0" w:lastColumn="0" w:noHBand="1" w:noVBand="1"/>
        </w:tblPrEx>
        <w:trPr>
          <w:gridBefore w:val="1"/>
          <w:gridAfter w:val="2"/>
          <w:wBefore w:w="113" w:type="dxa"/>
          <w:wAfter w:w="20" w:type="dxa"/>
          <w:trHeight w:val="20"/>
        </w:trPr>
        <w:tc>
          <w:tcPr>
            <w:tcW w:w="709" w:type="dxa"/>
            <w:gridSpan w:val="2"/>
          </w:tcPr>
          <w:p w:rsidR="00D83788" w:rsidRDefault="00D83788" w:rsidP="00D8378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vMerge/>
          </w:tcPr>
          <w:p w:rsidR="00D83788" w:rsidRDefault="00D83788" w:rsidP="00D83788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83788" w:rsidRDefault="00D83788" w:rsidP="00D83788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Эргашов Азамат Азизбекович</w:t>
            </w:r>
          </w:p>
          <w:p w:rsidR="00D83788" w:rsidRDefault="00D83788" w:rsidP="00D83788">
            <w:pPr>
              <w:spacing w:line="18" w:lineRule="atLeast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политическая партия</w:t>
            </w:r>
          </w:p>
          <w:p w:rsidR="00D83788" w:rsidRDefault="00D83788" w:rsidP="00D83788">
            <w:pPr>
              <w:spacing w:line="18" w:lineRule="atLeast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“Ата-Журт Кыргызстан” </w:t>
            </w:r>
          </w:p>
        </w:tc>
        <w:tc>
          <w:tcPr>
            <w:tcW w:w="2694" w:type="dxa"/>
            <w:gridSpan w:val="2"/>
            <w:vAlign w:val="center"/>
          </w:tcPr>
          <w:p w:rsidR="00D83788" w:rsidRDefault="00D83788" w:rsidP="00D8378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ОАО “Кыргыз нефтегаз” , экономист</w:t>
            </w:r>
          </w:p>
        </w:tc>
        <w:tc>
          <w:tcPr>
            <w:tcW w:w="1851" w:type="dxa"/>
            <w:gridSpan w:val="2"/>
          </w:tcPr>
          <w:p w:rsidR="00D83788" w:rsidRPr="00B17831" w:rsidRDefault="00D83788" w:rsidP="00D837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83788" w:rsidRPr="00B17831" w:rsidRDefault="00D83788" w:rsidP="00D837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F75A51" w:rsidRPr="00BD48CF" w:rsidRDefault="00F75A51" w:rsidP="009F738B">
      <w:pPr>
        <w:ind w:firstLine="0"/>
        <w:rPr>
          <w:rFonts w:ascii="Times New Roman" w:hAnsi="Times New Roman"/>
        </w:rPr>
      </w:pPr>
    </w:p>
    <w:sectPr w:rsidR="00F75A51" w:rsidRPr="00BD48CF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2529F"/>
    <w:rsid w:val="00041907"/>
    <w:rsid w:val="00067F00"/>
    <w:rsid w:val="00070CC6"/>
    <w:rsid w:val="00072D93"/>
    <w:rsid w:val="0007448F"/>
    <w:rsid w:val="00082550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E7B21"/>
    <w:rsid w:val="000F06D8"/>
    <w:rsid w:val="000F4A16"/>
    <w:rsid w:val="000F5ABB"/>
    <w:rsid w:val="000F7502"/>
    <w:rsid w:val="000F7611"/>
    <w:rsid w:val="00103BA8"/>
    <w:rsid w:val="00114222"/>
    <w:rsid w:val="00122D28"/>
    <w:rsid w:val="0012469E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28B7"/>
    <w:rsid w:val="001D341B"/>
    <w:rsid w:val="001D5691"/>
    <w:rsid w:val="001D6497"/>
    <w:rsid w:val="001F0042"/>
    <w:rsid w:val="001F63D6"/>
    <w:rsid w:val="00221757"/>
    <w:rsid w:val="0023437B"/>
    <w:rsid w:val="00234B28"/>
    <w:rsid w:val="00234E76"/>
    <w:rsid w:val="002376D8"/>
    <w:rsid w:val="002434C7"/>
    <w:rsid w:val="002621CB"/>
    <w:rsid w:val="00262398"/>
    <w:rsid w:val="002641D9"/>
    <w:rsid w:val="00277670"/>
    <w:rsid w:val="00280ACF"/>
    <w:rsid w:val="00283C19"/>
    <w:rsid w:val="00285F81"/>
    <w:rsid w:val="002A1312"/>
    <w:rsid w:val="002A1D26"/>
    <w:rsid w:val="002A6805"/>
    <w:rsid w:val="002A76CB"/>
    <w:rsid w:val="002B1EDA"/>
    <w:rsid w:val="002B21EE"/>
    <w:rsid w:val="002B3454"/>
    <w:rsid w:val="002B467B"/>
    <w:rsid w:val="002B695A"/>
    <w:rsid w:val="002C437E"/>
    <w:rsid w:val="002C65B7"/>
    <w:rsid w:val="002D0F3D"/>
    <w:rsid w:val="002D7640"/>
    <w:rsid w:val="002E157D"/>
    <w:rsid w:val="002F1849"/>
    <w:rsid w:val="002F634C"/>
    <w:rsid w:val="00300921"/>
    <w:rsid w:val="0031101A"/>
    <w:rsid w:val="00312600"/>
    <w:rsid w:val="0031492B"/>
    <w:rsid w:val="00316001"/>
    <w:rsid w:val="00323D55"/>
    <w:rsid w:val="00324BED"/>
    <w:rsid w:val="00326C67"/>
    <w:rsid w:val="00333877"/>
    <w:rsid w:val="00336B0B"/>
    <w:rsid w:val="003421E6"/>
    <w:rsid w:val="0034489C"/>
    <w:rsid w:val="003472EC"/>
    <w:rsid w:val="00351FED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C58B8"/>
    <w:rsid w:val="003E071D"/>
    <w:rsid w:val="003E24D0"/>
    <w:rsid w:val="003F0311"/>
    <w:rsid w:val="003F1C0F"/>
    <w:rsid w:val="003F1F9C"/>
    <w:rsid w:val="003F66B1"/>
    <w:rsid w:val="0040130B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3514"/>
    <w:rsid w:val="004E5DB8"/>
    <w:rsid w:val="005033DC"/>
    <w:rsid w:val="005036A2"/>
    <w:rsid w:val="005047E9"/>
    <w:rsid w:val="00506BDF"/>
    <w:rsid w:val="00526285"/>
    <w:rsid w:val="00531270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2F36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541B"/>
    <w:rsid w:val="00656B70"/>
    <w:rsid w:val="006615B1"/>
    <w:rsid w:val="00662FAD"/>
    <w:rsid w:val="006767AA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F5710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559E"/>
    <w:rsid w:val="00866B14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571A9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A1AFC"/>
    <w:rsid w:val="00AB5009"/>
    <w:rsid w:val="00AC0EDC"/>
    <w:rsid w:val="00AC2E04"/>
    <w:rsid w:val="00AC7991"/>
    <w:rsid w:val="00AD38FB"/>
    <w:rsid w:val="00AE0D56"/>
    <w:rsid w:val="00AF186E"/>
    <w:rsid w:val="00AF51C8"/>
    <w:rsid w:val="00AF695F"/>
    <w:rsid w:val="00B014E8"/>
    <w:rsid w:val="00B04473"/>
    <w:rsid w:val="00B047A1"/>
    <w:rsid w:val="00B05D6F"/>
    <w:rsid w:val="00B063BA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6E55"/>
    <w:rsid w:val="00B776C7"/>
    <w:rsid w:val="00B819BB"/>
    <w:rsid w:val="00B842FD"/>
    <w:rsid w:val="00B86738"/>
    <w:rsid w:val="00B922D4"/>
    <w:rsid w:val="00BC5364"/>
    <w:rsid w:val="00BC75F8"/>
    <w:rsid w:val="00BD48CF"/>
    <w:rsid w:val="00BD4A7C"/>
    <w:rsid w:val="00BE2EDA"/>
    <w:rsid w:val="00BF7D80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D5914"/>
    <w:rsid w:val="00D03295"/>
    <w:rsid w:val="00D07B47"/>
    <w:rsid w:val="00D142F1"/>
    <w:rsid w:val="00D17493"/>
    <w:rsid w:val="00D26209"/>
    <w:rsid w:val="00D2656E"/>
    <w:rsid w:val="00D400FD"/>
    <w:rsid w:val="00D404B4"/>
    <w:rsid w:val="00D52DE2"/>
    <w:rsid w:val="00D613DD"/>
    <w:rsid w:val="00D72BBF"/>
    <w:rsid w:val="00D77968"/>
    <w:rsid w:val="00D8298C"/>
    <w:rsid w:val="00D83788"/>
    <w:rsid w:val="00D87432"/>
    <w:rsid w:val="00D92D5C"/>
    <w:rsid w:val="00DB1617"/>
    <w:rsid w:val="00DC3509"/>
    <w:rsid w:val="00DD3146"/>
    <w:rsid w:val="00DD5120"/>
    <w:rsid w:val="00DE55C3"/>
    <w:rsid w:val="00DF5981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D3B42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1A22"/>
    <w:rsid w:val="00F32010"/>
    <w:rsid w:val="00F32094"/>
    <w:rsid w:val="00F34FDA"/>
    <w:rsid w:val="00F5653B"/>
    <w:rsid w:val="00F67E2A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1487"/>
  <w15:docId w15:val="{37A87B7A-1C3E-4CAD-9DD7-CFC1274C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5</cp:revision>
  <cp:lastPrinted>2021-10-19T05:07:00Z</cp:lastPrinted>
  <dcterms:created xsi:type="dcterms:W3CDTF">2021-10-19T04:57:00Z</dcterms:created>
  <dcterms:modified xsi:type="dcterms:W3CDTF">2021-10-19T13:52:00Z</dcterms:modified>
</cp:coreProperties>
</file>