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2B" w:rsidRDefault="008A152B" w:rsidP="00764204">
      <w:pPr>
        <w:pStyle w:val="a3"/>
        <w:ind w:left="5954" w:firstLine="0"/>
        <w:rPr>
          <w:color w:val="000000"/>
          <w:sz w:val="24"/>
          <w:lang w:eastAsia="ru-RU"/>
        </w:rPr>
      </w:pPr>
    </w:p>
    <w:p w:rsidR="008A152B" w:rsidRDefault="008A152B" w:rsidP="00764204">
      <w:pPr>
        <w:pStyle w:val="a3"/>
        <w:ind w:left="5954" w:firstLine="0"/>
        <w:rPr>
          <w:color w:val="000000"/>
          <w:sz w:val="24"/>
          <w:lang w:eastAsia="ru-RU"/>
        </w:rPr>
      </w:pPr>
    </w:p>
    <w:p w:rsidR="00764204" w:rsidRPr="00D321A9" w:rsidRDefault="00963D15" w:rsidP="00764204">
      <w:pPr>
        <w:pStyle w:val="a3"/>
        <w:ind w:left="5954" w:firstLine="0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Приложение 3</w:t>
      </w:r>
    </w:p>
    <w:p w:rsidR="00764204" w:rsidRPr="00D321A9" w:rsidRDefault="00764204" w:rsidP="00764204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 постановлению Центральной</w:t>
      </w:r>
    </w:p>
    <w:p w:rsidR="00764204" w:rsidRPr="00D321A9" w:rsidRDefault="00764204" w:rsidP="00764204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комиссии по выборам и проведению референдумов Кыргызской Республики</w:t>
      </w:r>
    </w:p>
    <w:p w:rsidR="00764204" w:rsidRPr="003F6ADA" w:rsidRDefault="008614A9" w:rsidP="00764204">
      <w:pPr>
        <w:pStyle w:val="a3"/>
        <w:ind w:left="5954" w:firstLine="0"/>
        <w:rPr>
          <w:color w:val="000000"/>
          <w:sz w:val="24"/>
          <w:lang w:val="ky-KG" w:eastAsia="ru-RU"/>
        </w:rPr>
      </w:pPr>
      <w:r>
        <w:rPr>
          <w:color w:val="000000"/>
          <w:sz w:val="24"/>
          <w:lang w:eastAsia="ru-RU"/>
        </w:rPr>
        <w:t xml:space="preserve">от </w:t>
      </w:r>
      <w:r w:rsidR="003F6ADA">
        <w:rPr>
          <w:color w:val="000000"/>
          <w:sz w:val="24"/>
          <w:lang w:val="ky-KG" w:eastAsia="ru-RU"/>
        </w:rPr>
        <w:t>4</w:t>
      </w:r>
      <w:r w:rsidR="009E25AC">
        <w:rPr>
          <w:color w:val="000000"/>
          <w:sz w:val="24"/>
          <w:lang w:eastAsia="ru-RU"/>
        </w:rPr>
        <w:t xml:space="preserve"> </w:t>
      </w:r>
      <w:r w:rsidR="003F6ADA">
        <w:rPr>
          <w:color w:val="000000"/>
          <w:sz w:val="24"/>
          <w:lang w:val="ky-KG" w:eastAsia="ru-RU"/>
        </w:rPr>
        <w:t>январ</w:t>
      </w:r>
      <w:r w:rsidR="003F6ADA">
        <w:rPr>
          <w:color w:val="000000"/>
          <w:sz w:val="24"/>
          <w:lang w:eastAsia="ru-RU"/>
        </w:rPr>
        <w:t>я 2022</w:t>
      </w:r>
      <w:r w:rsidR="009E25AC">
        <w:rPr>
          <w:color w:val="000000"/>
          <w:sz w:val="24"/>
          <w:lang w:eastAsia="ru-RU"/>
        </w:rPr>
        <w:t xml:space="preserve"> г. №</w:t>
      </w:r>
      <w:r w:rsidR="003F6ADA">
        <w:rPr>
          <w:color w:val="000000"/>
          <w:sz w:val="24"/>
          <w:lang w:val="ky-KG" w:eastAsia="ru-RU"/>
        </w:rPr>
        <w:t>1</w:t>
      </w:r>
      <w:bookmarkStart w:id="0" w:name="_GoBack"/>
      <w:bookmarkEnd w:id="0"/>
    </w:p>
    <w:p w:rsidR="00764204" w:rsidRPr="002456A3" w:rsidRDefault="00764204" w:rsidP="00764204">
      <w:pPr>
        <w:pStyle w:val="a3"/>
        <w:ind w:left="5529"/>
        <w:rPr>
          <w:b/>
          <w:color w:val="000000"/>
          <w:lang w:eastAsia="ru-RU"/>
        </w:rPr>
      </w:pPr>
    </w:p>
    <w:p w:rsidR="008A152B" w:rsidRDefault="008A152B" w:rsidP="00764204">
      <w:pPr>
        <w:pStyle w:val="a3"/>
        <w:jc w:val="center"/>
        <w:rPr>
          <w:b/>
          <w:color w:val="000000"/>
          <w:lang w:eastAsia="ru-RU"/>
        </w:rPr>
      </w:pPr>
    </w:p>
    <w:p w:rsidR="00764204" w:rsidRPr="002456A3" w:rsidRDefault="00764204" w:rsidP="00764204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>Список кандидатов,</w:t>
      </w:r>
    </w:p>
    <w:p w:rsidR="00764204" w:rsidRPr="002456A3" w:rsidRDefault="00764204" w:rsidP="00764204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 xml:space="preserve">признанных избранными депутатами местных </w:t>
      </w:r>
      <w:proofErr w:type="spellStart"/>
      <w:r w:rsidRPr="002456A3">
        <w:rPr>
          <w:b/>
          <w:color w:val="000000"/>
          <w:lang w:eastAsia="ru-RU"/>
        </w:rPr>
        <w:t>кенешей</w:t>
      </w:r>
      <w:proofErr w:type="spellEnd"/>
    </w:p>
    <w:p w:rsidR="00764204" w:rsidRPr="002456A3" w:rsidRDefault="00764204" w:rsidP="00764204">
      <w:pPr>
        <w:rPr>
          <w:rFonts w:ascii="Times New Roman" w:hAnsi="Times New Roman" w:cs="Times New Roman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261"/>
        <w:gridCol w:w="2551"/>
        <w:gridCol w:w="2268"/>
      </w:tblGrid>
      <w:tr w:rsidR="00764204" w:rsidRPr="009D7312" w:rsidTr="007745EE">
        <w:trPr>
          <w:trHeight w:val="20"/>
        </w:trPr>
        <w:tc>
          <w:tcPr>
            <w:tcW w:w="567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1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524230" w:rsidRPr="009D7312" w:rsidTr="00774380">
        <w:trPr>
          <w:trHeight w:val="20"/>
        </w:trPr>
        <w:tc>
          <w:tcPr>
            <w:tcW w:w="10632" w:type="dxa"/>
            <w:gridSpan w:val="5"/>
            <w:vAlign w:val="center"/>
          </w:tcPr>
          <w:p w:rsidR="00524230" w:rsidRPr="009D7312" w:rsidRDefault="00524230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Таласская</w:t>
            </w:r>
            <w:proofErr w:type="spellEnd"/>
            <w:r>
              <w:rPr>
                <w:b/>
                <w:sz w:val="24"/>
                <w:szCs w:val="24"/>
              </w:rPr>
              <w:t xml:space="preserve"> область </w:t>
            </w:r>
          </w:p>
        </w:tc>
      </w:tr>
      <w:tr w:rsidR="00524230" w:rsidRPr="009D7312" w:rsidTr="00774380">
        <w:trPr>
          <w:trHeight w:val="20"/>
        </w:trPr>
        <w:tc>
          <w:tcPr>
            <w:tcW w:w="10632" w:type="dxa"/>
            <w:gridSpan w:val="5"/>
            <w:vAlign w:val="center"/>
          </w:tcPr>
          <w:p w:rsidR="00524230" w:rsidRDefault="00524230" w:rsidP="00524230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Таласский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524230" w:rsidRPr="009D7312" w:rsidTr="007745EE">
        <w:trPr>
          <w:trHeight w:val="20"/>
        </w:trPr>
        <w:tc>
          <w:tcPr>
            <w:tcW w:w="567" w:type="dxa"/>
            <w:vAlign w:val="center"/>
          </w:tcPr>
          <w:p w:rsidR="00524230" w:rsidRPr="00524230" w:rsidRDefault="00524230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24230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524230" w:rsidRPr="00F44F84" w:rsidRDefault="00F44F84" w:rsidP="00F44F84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F44F84">
              <w:rPr>
                <w:sz w:val="24"/>
                <w:szCs w:val="24"/>
              </w:rPr>
              <w:t>Калбинский</w:t>
            </w:r>
            <w:proofErr w:type="spellEnd"/>
            <w:r w:rsidRPr="00F44F84">
              <w:rPr>
                <w:sz w:val="24"/>
                <w:szCs w:val="24"/>
              </w:rPr>
              <w:t xml:space="preserve"> </w:t>
            </w:r>
            <w:proofErr w:type="spellStart"/>
            <w:r w:rsidRPr="00F44F84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261" w:type="dxa"/>
            <w:vAlign w:val="center"/>
          </w:tcPr>
          <w:p w:rsidR="00524230" w:rsidRPr="00F44F84" w:rsidRDefault="00F44F84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44F84">
              <w:rPr>
                <w:sz w:val="24"/>
                <w:szCs w:val="24"/>
              </w:rPr>
              <w:t>Токтогулов</w:t>
            </w:r>
            <w:proofErr w:type="spellEnd"/>
            <w:r w:rsidRPr="00F44F84">
              <w:rPr>
                <w:sz w:val="24"/>
                <w:szCs w:val="24"/>
              </w:rPr>
              <w:t xml:space="preserve"> </w:t>
            </w:r>
            <w:proofErr w:type="spellStart"/>
            <w:r w:rsidRPr="00F44F84">
              <w:rPr>
                <w:sz w:val="24"/>
                <w:szCs w:val="24"/>
              </w:rPr>
              <w:t>Тилек</w:t>
            </w:r>
            <w:proofErr w:type="spellEnd"/>
            <w:r w:rsidRPr="00F44F84">
              <w:rPr>
                <w:sz w:val="24"/>
                <w:szCs w:val="24"/>
              </w:rPr>
              <w:t xml:space="preserve"> </w:t>
            </w:r>
            <w:proofErr w:type="spellStart"/>
            <w:r w:rsidRPr="00F44F84">
              <w:rPr>
                <w:sz w:val="24"/>
                <w:szCs w:val="24"/>
              </w:rPr>
              <w:t>Нурсултанович</w:t>
            </w:r>
            <w:proofErr w:type="spellEnd"/>
          </w:p>
        </w:tc>
        <w:tc>
          <w:tcPr>
            <w:tcW w:w="2551" w:type="dxa"/>
            <w:vAlign w:val="center"/>
          </w:tcPr>
          <w:p w:rsidR="00524230" w:rsidRPr="00F44F84" w:rsidRDefault="00F44F84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F44F84">
              <w:rPr>
                <w:sz w:val="24"/>
                <w:szCs w:val="24"/>
              </w:rPr>
              <w:t>фермер</w:t>
            </w:r>
          </w:p>
        </w:tc>
        <w:tc>
          <w:tcPr>
            <w:tcW w:w="2268" w:type="dxa"/>
            <w:vAlign w:val="center"/>
          </w:tcPr>
          <w:p w:rsidR="00524230" w:rsidRPr="009D7312" w:rsidRDefault="00E33F7C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  <w:r w:rsidR="00F44F84">
              <w:rPr>
                <w:sz w:val="24"/>
                <w:szCs w:val="24"/>
                <w:lang w:val="ky-KG"/>
              </w:rPr>
              <w:t>47</w:t>
            </w:r>
            <w:r w:rsidR="00F44F84" w:rsidRPr="00B17831">
              <w:rPr>
                <w:sz w:val="24"/>
                <w:szCs w:val="24"/>
                <w:lang w:val="ky-KG"/>
              </w:rPr>
              <w:t>,</w:t>
            </w:r>
            <w:r w:rsidR="00F44F84">
              <w:rPr>
                <w:sz w:val="24"/>
                <w:szCs w:val="24"/>
                <w:lang w:val="ky-KG"/>
              </w:rPr>
              <w:t xml:space="preserve">                 21.10</w:t>
            </w:r>
            <w:r w:rsidR="00F44F84" w:rsidRPr="00B17831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CA56E8" w:rsidRPr="00DE1ED0" w:rsidTr="00AA32B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CA56E8" w:rsidRDefault="00524230" w:rsidP="00152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Чуйская </w:t>
            </w:r>
            <w:r w:rsidR="00C179AE" w:rsidRPr="00F67E2A"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C179AE" w:rsidRPr="00DE1ED0" w:rsidTr="000A190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C179AE" w:rsidRDefault="00524230" w:rsidP="00C179A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Ысык-Атинский </w:t>
            </w:r>
            <w:r w:rsidR="00C179AE" w:rsidRPr="00F67E2A"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8932C8" w:rsidRPr="00DE1ED0" w:rsidTr="007745EE">
        <w:tblPrEx>
          <w:tblLook w:val="0600" w:firstRow="0" w:lastRow="0" w:firstColumn="0" w:lastColumn="0" w:noHBand="1" w:noVBand="1"/>
        </w:tblPrEx>
        <w:trPr>
          <w:trHeight w:hRule="exact" w:val="1326"/>
        </w:trPr>
        <w:tc>
          <w:tcPr>
            <w:tcW w:w="567" w:type="dxa"/>
            <w:vAlign w:val="center"/>
          </w:tcPr>
          <w:p w:rsidR="008932C8" w:rsidRPr="00DE1ED0" w:rsidRDefault="00524230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32C8" w:rsidRDefault="00FE3068" w:rsidP="005242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Кантский городской </w:t>
            </w:r>
          </w:p>
        </w:tc>
        <w:tc>
          <w:tcPr>
            <w:tcW w:w="3261" w:type="dxa"/>
            <w:vAlign w:val="center"/>
          </w:tcPr>
          <w:p w:rsidR="008932C8" w:rsidRDefault="00FE3068" w:rsidP="00893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Сатыбалдыев Эрнист Тургунбекович</w:t>
            </w:r>
            <w:r w:rsidR="00E035E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(№6) (политическая партия </w:t>
            </w:r>
            <w:r w:rsidR="00E035E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E035E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Республика</w:t>
            </w:r>
            <w:r w:rsidR="00E035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E035E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551" w:type="dxa"/>
          </w:tcPr>
          <w:p w:rsidR="0090385A" w:rsidRDefault="00FE3068" w:rsidP="00FE3068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8932C8" w:rsidRDefault="004C0A0E" w:rsidP="004C0A0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ОсОО «ЖЗМК»,         </w:t>
            </w:r>
            <w:r w:rsidR="00FE3068">
              <w:rPr>
                <w:sz w:val="24"/>
                <w:szCs w:val="24"/>
              </w:rPr>
              <w:t>сварщик</w:t>
            </w:r>
          </w:p>
        </w:tc>
        <w:tc>
          <w:tcPr>
            <w:tcW w:w="2268" w:type="dxa"/>
          </w:tcPr>
          <w:p w:rsidR="008932C8" w:rsidRPr="00B17831" w:rsidRDefault="00E33F7C" w:rsidP="00893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№102</w:t>
            </w:r>
            <w:r w:rsidR="008932C8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8932C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28.12</w:t>
            </w:r>
            <w:r w:rsidR="008932C8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1953F4" w:rsidRPr="00DE1ED0" w:rsidTr="007745EE">
        <w:tblPrEx>
          <w:tblLook w:val="0600" w:firstRow="0" w:lastRow="0" w:firstColumn="0" w:lastColumn="0" w:noHBand="1" w:noVBand="1"/>
        </w:tblPrEx>
        <w:trPr>
          <w:trHeight w:hRule="exact" w:val="755"/>
        </w:trPr>
        <w:tc>
          <w:tcPr>
            <w:tcW w:w="567" w:type="dxa"/>
            <w:vAlign w:val="center"/>
          </w:tcPr>
          <w:p w:rsidR="001953F4" w:rsidRPr="00DE1ED0" w:rsidRDefault="00524230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985" w:type="dxa"/>
            <w:vMerge w:val="restart"/>
          </w:tcPr>
          <w:p w:rsidR="001953F4" w:rsidRDefault="001953F4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1953F4" w:rsidRDefault="004744BF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Логвиненковский </w:t>
            </w:r>
            <w:r w:rsidR="001953F4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1" w:type="dxa"/>
            <w:vAlign w:val="center"/>
          </w:tcPr>
          <w:p w:rsidR="001953F4" w:rsidRDefault="006911D3" w:rsidP="00893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Амантаев Руслан Нурдинович </w:t>
            </w:r>
          </w:p>
        </w:tc>
        <w:tc>
          <w:tcPr>
            <w:tcW w:w="2551" w:type="dxa"/>
          </w:tcPr>
          <w:p w:rsidR="001953F4" w:rsidRDefault="006911D3" w:rsidP="008932C8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</w:tcPr>
          <w:p w:rsidR="001953F4" w:rsidRPr="00B17831" w:rsidRDefault="006911D3" w:rsidP="00893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№103</w:t>
            </w:r>
            <w:r w:rsidR="001953F4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1953F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28.12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1953F4" w:rsidRPr="00DE1ED0" w:rsidTr="007745EE">
        <w:tblPrEx>
          <w:tblLook w:val="0600" w:firstRow="0" w:lastRow="0" w:firstColumn="0" w:lastColumn="0" w:noHBand="1" w:noVBand="1"/>
        </w:tblPrEx>
        <w:trPr>
          <w:trHeight w:hRule="exact" w:val="677"/>
        </w:trPr>
        <w:tc>
          <w:tcPr>
            <w:tcW w:w="567" w:type="dxa"/>
            <w:vAlign w:val="center"/>
          </w:tcPr>
          <w:p w:rsidR="001953F4" w:rsidRPr="00DE1ED0" w:rsidRDefault="00524230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953F4" w:rsidRDefault="001953F4" w:rsidP="001953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1" w:type="dxa"/>
            <w:vAlign w:val="center"/>
          </w:tcPr>
          <w:p w:rsidR="001953F4" w:rsidRDefault="006911D3" w:rsidP="00893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Бейшеналиев Тойчубек Дуйшенбекович</w:t>
            </w:r>
          </w:p>
        </w:tc>
        <w:tc>
          <w:tcPr>
            <w:tcW w:w="2551" w:type="dxa"/>
          </w:tcPr>
          <w:p w:rsidR="001953F4" w:rsidRPr="00F75FAB" w:rsidRDefault="006911D3" w:rsidP="006911D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</w:tcPr>
          <w:p w:rsidR="001953F4" w:rsidRPr="00B17831" w:rsidRDefault="006911D3" w:rsidP="00893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№104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28.12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8932C8" w:rsidRPr="00DE1ED0" w:rsidTr="007745E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8932C8" w:rsidRPr="00DE1ED0" w:rsidRDefault="00524230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32C8" w:rsidRDefault="004744BF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Ивановский </w:t>
            </w:r>
            <w:r w:rsidR="00524230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="008932C8">
              <w:rPr>
                <w:rFonts w:ascii="Times New Roman" w:hAnsi="Times New Roman"/>
                <w:sz w:val="24"/>
                <w:szCs w:val="24"/>
                <w:lang w:val="ky-KG"/>
              </w:rPr>
              <w:t>йылный</w:t>
            </w:r>
          </w:p>
        </w:tc>
        <w:tc>
          <w:tcPr>
            <w:tcW w:w="3261" w:type="dxa"/>
            <w:vAlign w:val="center"/>
          </w:tcPr>
          <w:p w:rsidR="008932C8" w:rsidRDefault="006911D3" w:rsidP="00893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Буларов Шелиф Паншарович</w:t>
            </w:r>
          </w:p>
        </w:tc>
        <w:tc>
          <w:tcPr>
            <w:tcW w:w="2551" w:type="dxa"/>
          </w:tcPr>
          <w:p w:rsidR="008932C8" w:rsidRDefault="006911D3" w:rsidP="006911D3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</w:tcPr>
          <w:p w:rsidR="008932C8" w:rsidRPr="00B17831" w:rsidRDefault="006911D3" w:rsidP="00893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№105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28.12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</w:tbl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C12529" w:rsidRDefault="00C12529"/>
    <w:sectPr w:rsidR="00C12529" w:rsidSect="008D47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70"/>
    <w:rsid w:val="00152379"/>
    <w:rsid w:val="00156D47"/>
    <w:rsid w:val="001953F4"/>
    <w:rsid w:val="0028637E"/>
    <w:rsid w:val="0029144B"/>
    <w:rsid w:val="00296ED3"/>
    <w:rsid w:val="002B6CD2"/>
    <w:rsid w:val="003462E9"/>
    <w:rsid w:val="00355981"/>
    <w:rsid w:val="003F6ADA"/>
    <w:rsid w:val="004744BF"/>
    <w:rsid w:val="00491AE4"/>
    <w:rsid w:val="004C0A0E"/>
    <w:rsid w:val="0050556E"/>
    <w:rsid w:val="00512770"/>
    <w:rsid w:val="00524230"/>
    <w:rsid w:val="00564383"/>
    <w:rsid w:val="00566350"/>
    <w:rsid w:val="0063021E"/>
    <w:rsid w:val="00662080"/>
    <w:rsid w:val="006911D3"/>
    <w:rsid w:val="00703A34"/>
    <w:rsid w:val="007433ED"/>
    <w:rsid w:val="00764204"/>
    <w:rsid w:val="00766F58"/>
    <w:rsid w:val="007745EE"/>
    <w:rsid w:val="007E1FAA"/>
    <w:rsid w:val="0083202D"/>
    <w:rsid w:val="008614A9"/>
    <w:rsid w:val="008932C8"/>
    <w:rsid w:val="008A152B"/>
    <w:rsid w:val="008A1E20"/>
    <w:rsid w:val="008D479F"/>
    <w:rsid w:val="0090385A"/>
    <w:rsid w:val="009131F0"/>
    <w:rsid w:val="00963D15"/>
    <w:rsid w:val="009E25AC"/>
    <w:rsid w:val="009E3742"/>
    <w:rsid w:val="00AC2B98"/>
    <w:rsid w:val="00AC693D"/>
    <w:rsid w:val="00AF14E8"/>
    <w:rsid w:val="00B46BE8"/>
    <w:rsid w:val="00C046D3"/>
    <w:rsid w:val="00C12529"/>
    <w:rsid w:val="00C179AE"/>
    <w:rsid w:val="00CA56E8"/>
    <w:rsid w:val="00CB087B"/>
    <w:rsid w:val="00CE6CC0"/>
    <w:rsid w:val="00D16A51"/>
    <w:rsid w:val="00D543C0"/>
    <w:rsid w:val="00DF5435"/>
    <w:rsid w:val="00E033B7"/>
    <w:rsid w:val="00E035E2"/>
    <w:rsid w:val="00E33F7C"/>
    <w:rsid w:val="00E72955"/>
    <w:rsid w:val="00E76BBC"/>
    <w:rsid w:val="00EC0F20"/>
    <w:rsid w:val="00EC3B0E"/>
    <w:rsid w:val="00F44F84"/>
    <w:rsid w:val="00F56ABD"/>
    <w:rsid w:val="00F75FAB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44FC"/>
  <w15:chartTrackingRefBased/>
  <w15:docId w15:val="{E8917F11-761A-4F0A-A563-8860EAE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420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764204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C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cp:lastPrinted>2022-01-04T09:40:00Z</cp:lastPrinted>
  <dcterms:created xsi:type="dcterms:W3CDTF">2021-09-09T08:01:00Z</dcterms:created>
  <dcterms:modified xsi:type="dcterms:W3CDTF">2022-01-04T11:04:00Z</dcterms:modified>
</cp:coreProperties>
</file>